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60" w:rsidRDefault="002B1860" w:rsidP="002B1860">
      <w:pPr>
        <w:keepNext/>
        <w:jc w:val="right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hAnsi="Memoria"/>
          <w:sz w:val="20"/>
          <w:szCs w:val="20"/>
        </w:rPr>
        <w:t xml:space="preserve">Załącznik nr </w:t>
      </w:r>
      <w:r>
        <w:rPr>
          <w:rFonts w:ascii="Memoria" w:hAnsi="Memoria"/>
          <w:sz w:val="20"/>
          <w:szCs w:val="20"/>
        </w:rPr>
        <w:t>1</w:t>
      </w:r>
      <w:bookmarkStart w:id="0" w:name="_GoBack"/>
      <w:bookmarkEnd w:id="0"/>
      <w:r>
        <w:rPr>
          <w:rFonts w:ascii="Memoria" w:hAnsi="Memoria"/>
          <w:sz w:val="20"/>
          <w:szCs w:val="20"/>
        </w:rPr>
        <w:t xml:space="preserve"> do Regulaminu </w:t>
      </w:r>
    </w:p>
    <w:p w:rsidR="005C188F" w:rsidRPr="005C188F" w:rsidRDefault="005C188F" w:rsidP="005C1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88F">
        <w:rPr>
          <w:rFonts w:ascii="Times New Roman" w:eastAsia="Times New Roman" w:hAnsi="Times New Roman" w:cs="Times New Roman"/>
          <w:b/>
          <w:sz w:val="24"/>
          <w:szCs w:val="24"/>
        </w:rPr>
        <w:t>SIEDZIBY KOMISJI WOJEWÓDZKICH</w:t>
      </w: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C188F"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:rsidR="004421C7" w:rsidRDefault="004421C7" w:rsidP="004421C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>Wyrok na ziemiaństwo – 80 lat od komunistycznej reformy rolnej</w:t>
      </w: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C188F">
        <w:rPr>
          <w:rFonts w:ascii="Times New Roman" w:eastAsia="Times New Roman" w:hAnsi="Times New Roman" w:cs="Times New Roman"/>
          <w:sz w:val="24"/>
          <w:szCs w:val="24"/>
        </w:rPr>
        <w:t>dla uczniów szkół podstawowych oraz ponadp</w:t>
      </w:r>
      <w:r w:rsidR="00013CAB">
        <w:rPr>
          <w:rFonts w:ascii="Times New Roman" w:eastAsia="Times New Roman" w:hAnsi="Times New Roman" w:cs="Times New Roman"/>
          <w:sz w:val="24"/>
          <w:szCs w:val="24"/>
        </w:rPr>
        <w:t>odstawowych w roku szkolnym 202</w:t>
      </w:r>
      <w:r w:rsidR="00613F45">
        <w:rPr>
          <w:rFonts w:ascii="Times New Roman" w:eastAsia="Times New Roman" w:hAnsi="Times New Roman" w:cs="Times New Roman"/>
          <w:sz w:val="24"/>
          <w:szCs w:val="24"/>
        </w:rPr>
        <w:t>3/2024</w:t>
      </w: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082"/>
        <w:gridCol w:w="5634"/>
      </w:tblGrid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F" w:rsidRPr="005C188F" w:rsidRDefault="005C188F" w:rsidP="00976B74">
            <w:pPr>
              <w:spacing w:after="0" w:line="240" w:lineRule="auto"/>
              <w:ind w:right="-2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Województwo</w:t>
            </w:r>
          </w:p>
          <w:p w:rsidR="005C188F" w:rsidRPr="005C188F" w:rsidRDefault="005C188F" w:rsidP="0097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F" w:rsidRPr="005C188F" w:rsidRDefault="005C188F" w:rsidP="00976B74">
            <w:pPr>
              <w:spacing w:after="0" w:line="240" w:lineRule="auto"/>
              <w:ind w:right="-2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i adres komisji wojewódzkiej / kontakt</w:t>
            </w:r>
          </w:p>
          <w:p w:rsidR="005C188F" w:rsidRPr="005C188F" w:rsidRDefault="005C188F" w:rsidP="00976B74">
            <w:pPr>
              <w:spacing w:after="0" w:line="240" w:lineRule="auto"/>
              <w:ind w:right="-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LUBELSKIE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</w:t>
            </w:r>
            <w:r w:rsidR="007F3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Lublinie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Wodopojna</w:t>
            </w:r>
            <w:proofErr w:type="spellEnd"/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2, 20-086 Lublin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MAŁOPOLSKIE </w:t>
            </w:r>
          </w:p>
          <w:p w:rsidR="005C188F" w:rsidRPr="005C188F" w:rsidRDefault="005C188F" w:rsidP="009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</w:t>
            </w:r>
            <w:r w:rsidR="007F3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Krakowie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Reformacka 3, 31-012 Kraków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PODKARPACKIE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</w:t>
            </w:r>
            <w:r w:rsidR="007F3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Rzeszowie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Słowackiego 18, 35-060 Rzeszów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PODLASKIE</w:t>
            </w:r>
          </w:p>
          <w:p w:rsidR="005C188F" w:rsidRPr="005C188F" w:rsidRDefault="005C188F" w:rsidP="00976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WARMIŃSKO-MAZURSKIE</w:t>
            </w:r>
          </w:p>
          <w:p w:rsidR="005C188F" w:rsidRPr="005C188F" w:rsidRDefault="005C188F" w:rsidP="00976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</w:t>
            </w: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 Białymstoku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Warsztatowa 1A,15-637 Białystok</w:t>
            </w: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KUJAWSKO-POMORSKIE</w:t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Delegatura w Bydgoszczy – </w:t>
            </w:r>
            <w:r w:rsidR="00F31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Referat Edukacji Narodowej </w:t>
            </w: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IPN w Bydgoszczy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 w:rsidR="00F31B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W. </w:t>
            </w:r>
            <w:proofErr w:type="spellStart"/>
            <w:r w:rsidR="00F31B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Teskowej</w:t>
            </w:r>
            <w:proofErr w:type="spellEnd"/>
            <w:r w:rsidR="00F31B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</w:t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85-130 Bydgoszcz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POMORSKIE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B4" w:rsidRPr="00011FB4" w:rsidRDefault="00011FB4" w:rsidP="00011FB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1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</w:t>
            </w:r>
            <w:r w:rsidR="007F3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Pr="00011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Gdańsku</w:t>
            </w:r>
          </w:p>
          <w:p w:rsidR="005C188F" w:rsidRPr="00011FB4" w:rsidRDefault="00011FB4" w:rsidP="00011FB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1F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al. Grunwaldzka 216, 80-266 Gdańsk</w:t>
            </w: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WIELKOPOLSKIE</w:t>
            </w: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</w:t>
            </w:r>
            <w:r w:rsidR="007F3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Poznaniu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Rolna 45a, 61–487 Poznań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8A2359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188F" w:rsidRPr="005C1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DOLNOŚLĄSKIE</w:t>
            </w:r>
          </w:p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OPOLSKIE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we Wrocławiu</w:t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ul. Długosza 48, 51-162 Wrocław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8A2359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188F" w:rsidRPr="005C1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ŁÓDZKIE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 Łodzi</w:t>
            </w:r>
          </w:p>
          <w:p w:rsidR="005C188F" w:rsidRPr="005F39B1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</w:t>
            </w:r>
            <w:r w:rsidR="003A5E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H. Sienkiewicza 85/87, 90-</w:t>
            </w:r>
            <w:r w:rsidR="005D5D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318</w:t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Łódź</w:t>
            </w: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8A2359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C188F" w:rsidRPr="005C1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MAZOWIECKIE</w:t>
            </w:r>
          </w:p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</w:t>
            </w:r>
            <w:r w:rsidR="007F3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Warszawie, </w:t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pl. Krasińskich 2/4/6, 00-207 Warszawa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8A2359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C188F" w:rsidRPr="005C1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ŚWIĘTOKRZYSKIE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Delegatura w Kielcach – </w:t>
            </w:r>
            <w:r w:rsidR="001C5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Referat Edukacji </w:t>
            </w: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Narodowej IPN w Kielcach, </w:t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al. Na Stadion 1, 25-127 Kielce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8A2359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C188F" w:rsidRPr="005C1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ŚLĄSKIE</w:t>
            </w:r>
          </w:p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B4" w:rsidRPr="00011FB4" w:rsidRDefault="00011FB4" w:rsidP="00011FB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1F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Oddziałowe Biuro Edukacji Narodowej IPN w</w:t>
            </w:r>
            <w:r w:rsidR="007F3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011F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Katowicach</w:t>
            </w:r>
          </w:p>
          <w:p w:rsidR="005C188F" w:rsidRPr="00011FB4" w:rsidRDefault="00011FB4" w:rsidP="00011FB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11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ul. Józefowska 102, 40-145 Katowice</w:t>
            </w: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8A2359" w:rsidRDefault="008A2359" w:rsidP="008A2359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ZACHODNIOPOMORSKIE i LUBUSKIE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pStyle w:val="NormalnyWeb"/>
              <w:shd w:val="clear" w:color="auto" w:fill="FFFFFF"/>
              <w:spacing w:line="256" w:lineRule="auto"/>
              <w:rPr>
                <w:color w:val="010101"/>
                <w:spacing w:val="-4"/>
                <w:lang w:eastAsia="en-US"/>
              </w:rPr>
            </w:pPr>
            <w:r w:rsidRPr="005C188F">
              <w:rPr>
                <w:b/>
                <w:color w:val="010101"/>
                <w:spacing w:val="-4"/>
                <w:lang w:eastAsia="en-US"/>
              </w:rPr>
              <w:t>Delegatura IPN w Gorzowie Wielkopolskim</w:t>
            </w:r>
            <w:r w:rsidRPr="005C188F">
              <w:rPr>
                <w:color w:val="010101"/>
                <w:spacing w:val="-4"/>
                <w:lang w:eastAsia="en-US"/>
              </w:rPr>
              <w:br/>
            </w:r>
            <w:r w:rsidRPr="005C188F">
              <w:rPr>
                <w:color w:val="010101"/>
                <w:spacing w:val="-5"/>
                <w:lang w:eastAsia="en-US"/>
              </w:rPr>
              <w:t>ul. Jagiellończyka 4</w:t>
            </w:r>
            <w:r w:rsidRPr="005C188F">
              <w:rPr>
                <w:color w:val="010101"/>
                <w:spacing w:val="-5"/>
                <w:lang w:eastAsia="en-US"/>
              </w:rPr>
              <w:br/>
              <w:t>66-400 Gorzów Wlkp.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Style w:val="Pogrubienie"/>
                <w:rFonts w:ascii="Times New Roman" w:hAnsi="Times New Roman" w:cs="Times New Roman"/>
                <w:bCs w:val="0"/>
                <w:color w:val="000000"/>
                <w:spacing w:val="-5"/>
                <w:sz w:val="24"/>
                <w:szCs w:val="24"/>
                <w:shd w:val="clear" w:color="auto" w:fill="F1F1F1"/>
              </w:rPr>
            </w:pPr>
          </w:p>
        </w:tc>
      </w:tr>
    </w:tbl>
    <w:p w:rsidR="006E4C7D" w:rsidRPr="005C188F" w:rsidRDefault="006E4C7D">
      <w:pPr>
        <w:rPr>
          <w:rFonts w:ascii="Times New Roman" w:hAnsi="Times New Roman" w:cs="Times New Roman"/>
          <w:sz w:val="24"/>
          <w:szCs w:val="24"/>
        </w:rPr>
      </w:pPr>
    </w:p>
    <w:sectPr w:rsidR="006E4C7D" w:rsidRPr="005C1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4E"/>
    <w:rsid w:val="00011FB4"/>
    <w:rsid w:val="00013CAB"/>
    <w:rsid w:val="001C5A11"/>
    <w:rsid w:val="001F5481"/>
    <w:rsid w:val="002B1860"/>
    <w:rsid w:val="003A5E4A"/>
    <w:rsid w:val="004421C7"/>
    <w:rsid w:val="0046351A"/>
    <w:rsid w:val="005C188F"/>
    <w:rsid w:val="005D5D21"/>
    <w:rsid w:val="005F39B1"/>
    <w:rsid w:val="00613F45"/>
    <w:rsid w:val="006E4C7D"/>
    <w:rsid w:val="007F395A"/>
    <w:rsid w:val="008A2359"/>
    <w:rsid w:val="00E8364E"/>
    <w:rsid w:val="00F31BFD"/>
    <w:rsid w:val="00F3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8049"/>
  <w15:chartTrackingRefBased/>
  <w15:docId w15:val="{A59FB2CC-3651-43BC-8CE4-5231ECCF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88F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C18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188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C188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2A"/>
    <w:rPr>
      <w:rFonts w:ascii="Segoe UI" w:eastAsia="Arial Unicode MS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Paweł Mazur</cp:lastModifiedBy>
  <cp:revision>9</cp:revision>
  <cp:lastPrinted>2020-09-22T12:14:00Z</cp:lastPrinted>
  <dcterms:created xsi:type="dcterms:W3CDTF">2023-09-18T10:38:00Z</dcterms:created>
  <dcterms:modified xsi:type="dcterms:W3CDTF">2023-10-17T11:53:00Z</dcterms:modified>
</cp:coreProperties>
</file>