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57AB6" w14:textId="77777777" w:rsidR="008977DD" w:rsidRPr="00224301" w:rsidRDefault="008977DD" w:rsidP="008977DD">
      <w:pPr>
        <w:spacing w:line="259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</w:p>
    <w:p w14:paraId="7A315A93" w14:textId="77777777" w:rsidR="008977DD" w:rsidRPr="00224301" w:rsidRDefault="008977DD" w:rsidP="008977DD">
      <w:pPr>
        <w:spacing w:after="0" w:line="259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REGULAMIN</w:t>
      </w:r>
    </w:p>
    <w:p w14:paraId="526CBE06" w14:textId="77777777" w:rsidR="008977DD" w:rsidRPr="00224301" w:rsidRDefault="008977DD" w:rsidP="008977DD">
      <w:pPr>
        <w:spacing w:after="0" w:line="259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OGÓLNOPOLSKIEGO KONKURSU WOKALNO-POETYCKIEGO</w:t>
      </w:r>
    </w:p>
    <w:p w14:paraId="30C2D980" w14:textId="77777777" w:rsidR="008977DD" w:rsidRPr="00224301" w:rsidRDefault="008977DD" w:rsidP="008977DD">
      <w:pPr>
        <w:spacing w:after="0" w:line="259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„Piosenką zło zwyciężaj”</w:t>
      </w:r>
    </w:p>
    <w:p w14:paraId="3E1EDDDD" w14:textId="77777777" w:rsidR="008977DD" w:rsidRPr="00224301" w:rsidRDefault="008977DD" w:rsidP="008977DD">
      <w:pPr>
        <w:spacing w:after="0" w:line="259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im. Błogosławionego ks. Jerzego Popiełuszko</w:t>
      </w:r>
    </w:p>
    <w:p w14:paraId="4132435F" w14:textId="77777777" w:rsidR="008977DD" w:rsidRPr="00224301" w:rsidRDefault="008977DD" w:rsidP="008977DD">
      <w:pPr>
        <w:spacing w:after="0" w:line="240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</w:p>
    <w:p w14:paraId="404F766B" w14:textId="77777777" w:rsidR="008977DD" w:rsidRPr="00224301" w:rsidRDefault="008977DD" w:rsidP="008977DD">
      <w:pPr>
        <w:spacing w:after="0" w:line="240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§ 1</w:t>
      </w:r>
    </w:p>
    <w:p w14:paraId="437EB7B8" w14:textId="77777777" w:rsidR="008977DD" w:rsidRPr="00224301" w:rsidRDefault="008977DD" w:rsidP="008977DD">
      <w:pPr>
        <w:spacing w:after="0" w:line="240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Postanowienia ogólne</w:t>
      </w:r>
    </w:p>
    <w:p w14:paraId="6F5AE74E" w14:textId="77777777" w:rsidR="008977DD" w:rsidRPr="00224301" w:rsidRDefault="008977DD" w:rsidP="008977DD">
      <w:pPr>
        <w:numPr>
          <w:ilvl w:val="0"/>
          <w:numId w:val="4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Współorganizatorami konkursu są: Oddział Instytutu Pamięci Narodowej – Komisji Ścigania Zbrodni przeciwko Narodowi Polskiemu w Białymstoku, Fundacja im. ks. Jerzego Popiełuszki „Dobro”, Gminny Ośrodek Kultury Sportu i Turystyki w Suchowoli.</w:t>
      </w:r>
    </w:p>
    <w:p w14:paraId="0D6896E5" w14:textId="77777777" w:rsidR="008977DD" w:rsidRPr="00224301" w:rsidRDefault="008977DD" w:rsidP="008977DD">
      <w:pPr>
        <w:numPr>
          <w:ilvl w:val="0"/>
          <w:numId w:val="4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Konkurs Organizowany jest w ramach obchodów rocznicy urodzin i śmierci Błogosławionego Księdza Jerzego Popiełuszki.</w:t>
      </w:r>
    </w:p>
    <w:p w14:paraId="007196E7" w14:textId="77777777" w:rsidR="008977DD" w:rsidRPr="00224301" w:rsidRDefault="008977DD" w:rsidP="008977DD">
      <w:pPr>
        <w:spacing w:line="259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</w:p>
    <w:p w14:paraId="20B6C8E1" w14:textId="77777777" w:rsidR="008977DD" w:rsidRPr="00224301" w:rsidRDefault="008977DD" w:rsidP="008977DD">
      <w:pPr>
        <w:spacing w:after="0" w:line="240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§ 2</w:t>
      </w:r>
    </w:p>
    <w:p w14:paraId="1F45129E" w14:textId="77777777" w:rsidR="008977DD" w:rsidRPr="00224301" w:rsidRDefault="008977DD" w:rsidP="008977DD">
      <w:pPr>
        <w:spacing w:after="0" w:line="240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Cele Konkursu</w:t>
      </w:r>
    </w:p>
    <w:p w14:paraId="37E80330" w14:textId="77777777" w:rsidR="008977DD" w:rsidRPr="00224301" w:rsidRDefault="008977DD" w:rsidP="008977DD">
      <w:pPr>
        <w:spacing w:line="259" w:lineRule="auto"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Celem Konkursu jest:</w:t>
      </w:r>
    </w:p>
    <w:p w14:paraId="5ACF2B14" w14:textId="77777777" w:rsidR="008977DD" w:rsidRPr="00224301" w:rsidRDefault="008977DD" w:rsidP="008977DD">
      <w:pPr>
        <w:numPr>
          <w:ilvl w:val="0"/>
          <w:numId w:val="3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kultywowanie pamięci o błogosławionym księdzu Jerzym Popiełuszce</w:t>
      </w:r>
    </w:p>
    <w:p w14:paraId="58B4904E" w14:textId="77777777" w:rsidR="008977DD" w:rsidRPr="00224301" w:rsidRDefault="008977DD" w:rsidP="008977DD">
      <w:pPr>
        <w:numPr>
          <w:ilvl w:val="0"/>
          <w:numId w:val="3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wspieranie integralnego rozwoju uczniów w zakresie umiejętności artystycznych umożliwiając ich prezentacje w formie wokalnej,</w:t>
      </w:r>
    </w:p>
    <w:p w14:paraId="2210EBB6" w14:textId="77777777" w:rsidR="008977DD" w:rsidRPr="00224301" w:rsidRDefault="008977DD" w:rsidP="008977DD">
      <w:pPr>
        <w:numPr>
          <w:ilvl w:val="0"/>
          <w:numId w:val="3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wspieranie wychowania patriotycznego dzieci i młodzieży poprzez formy aktywności artystycznej,</w:t>
      </w:r>
    </w:p>
    <w:p w14:paraId="7E2F63C1" w14:textId="77777777" w:rsidR="008977DD" w:rsidRPr="00224301" w:rsidRDefault="008977DD" w:rsidP="008977DD">
      <w:pPr>
        <w:numPr>
          <w:ilvl w:val="0"/>
          <w:numId w:val="3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popularyzacja pieśni patriotycznych oraz piosenek o tematyce niepodległościowej i religijnej,</w:t>
      </w:r>
    </w:p>
    <w:p w14:paraId="7B12DD9E" w14:textId="77777777" w:rsidR="008977DD" w:rsidRPr="00224301" w:rsidRDefault="008977DD" w:rsidP="008977DD">
      <w:pPr>
        <w:numPr>
          <w:ilvl w:val="0"/>
          <w:numId w:val="3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pielęgnowanie kulturowego dziedzictwa narodowego oraz kultywowanie pamięci o wydarzeniach, a w szczególności o osobach, które zmieniły losy naszej Ojczyzny.</w:t>
      </w:r>
    </w:p>
    <w:p w14:paraId="1DCCF601" w14:textId="77777777" w:rsidR="008977DD" w:rsidRPr="00224301" w:rsidRDefault="008977DD" w:rsidP="008977DD">
      <w:pPr>
        <w:spacing w:after="0" w:line="240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§ 3</w:t>
      </w:r>
    </w:p>
    <w:p w14:paraId="5B0644BA" w14:textId="77777777" w:rsidR="008977DD" w:rsidRPr="00224301" w:rsidRDefault="008977DD" w:rsidP="008977DD">
      <w:pPr>
        <w:spacing w:after="0" w:line="240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Warunki uczestnictwa w Konkursie</w:t>
      </w:r>
    </w:p>
    <w:p w14:paraId="1A876E89" w14:textId="77777777" w:rsidR="008977DD" w:rsidRPr="00224301" w:rsidRDefault="008977DD" w:rsidP="008977DD">
      <w:pPr>
        <w:numPr>
          <w:ilvl w:val="0"/>
          <w:numId w:val="1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 xml:space="preserve">W Konkursie mogą brać udział: soliści,  zespoły wokalno-instrumentalne. </w:t>
      </w:r>
    </w:p>
    <w:p w14:paraId="58A844E0" w14:textId="77777777" w:rsidR="008977DD" w:rsidRPr="00224301" w:rsidRDefault="008977DD" w:rsidP="008977DD">
      <w:pPr>
        <w:numPr>
          <w:ilvl w:val="0"/>
          <w:numId w:val="1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Konkurs podzielony zostaje na  cztery kategorie:</w:t>
      </w:r>
    </w:p>
    <w:p w14:paraId="4A672DAD" w14:textId="77777777" w:rsidR="008977DD" w:rsidRPr="00224301" w:rsidRDefault="008977DD" w:rsidP="008977DD">
      <w:pPr>
        <w:numPr>
          <w:ilvl w:val="0"/>
          <w:numId w:val="2"/>
        </w:numPr>
        <w:spacing w:line="259" w:lineRule="auto"/>
        <w:ind w:left="1276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 xml:space="preserve">I – uczniowie klas 0-III szkoły podstawowej </w:t>
      </w:r>
    </w:p>
    <w:p w14:paraId="735019B1" w14:textId="77777777" w:rsidR="008977DD" w:rsidRPr="00224301" w:rsidRDefault="008977DD" w:rsidP="008977DD">
      <w:pPr>
        <w:numPr>
          <w:ilvl w:val="0"/>
          <w:numId w:val="2"/>
        </w:numPr>
        <w:spacing w:line="259" w:lineRule="auto"/>
        <w:ind w:left="1276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 xml:space="preserve">II – uczniowie klas IV-VIII szkoły podstawowej </w:t>
      </w:r>
    </w:p>
    <w:p w14:paraId="62F67EF4" w14:textId="77777777" w:rsidR="008977DD" w:rsidRPr="00224301" w:rsidRDefault="008977DD" w:rsidP="008977DD">
      <w:pPr>
        <w:numPr>
          <w:ilvl w:val="0"/>
          <w:numId w:val="2"/>
        </w:numPr>
        <w:spacing w:line="259" w:lineRule="auto"/>
        <w:ind w:left="1276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 xml:space="preserve">III – uczniowie szkół ponadpodstawowych </w:t>
      </w:r>
    </w:p>
    <w:p w14:paraId="257146F6" w14:textId="77777777" w:rsidR="008977DD" w:rsidRPr="00224301" w:rsidRDefault="008977DD" w:rsidP="008977DD">
      <w:pPr>
        <w:numPr>
          <w:ilvl w:val="0"/>
          <w:numId w:val="2"/>
        </w:numPr>
        <w:spacing w:line="259" w:lineRule="auto"/>
        <w:ind w:left="1276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IV – osoby od 19 lat bez limitu wieku</w:t>
      </w:r>
    </w:p>
    <w:p w14:paraId="05BC0990" w14:textId="77777777" w:rsidR="008977DD" w:rsidRPr="00224301" w:rsidRDefault="008977DD" w:rsidP="008977DD">
      <w:pPr>
        <w:numPr>
          <w:ilvl w:val="0"/>
          <w:numId w:val="1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W przypadku, gdy członkami zespołu wokalno-instrumentalnego są osoby w różnych kategoriach wiekowych określonych w ust. 2, decydująca jest kategoria  wiekowa większości członków, zaś gdy nie jest możliwe ustalenie takiego – właściwa dla zespołu jest kategoria odpowiadająca wiekowi najmłodszego członka zespołu.</w:t>
      </w:r>
    </w:p>
    <w:p w14:paraId="19C783A6" w14:textId="77777777" w:rsidR="008977DD" w:rsidRPr="00224301" w:rsidRDefault="008977DD" w:rsidP="008977DD">
      <w:pPr>
        <w:numPr>
          <w:ilvl w:val="0"/>
          <w:numId w:val="1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 xml:space="preserve">Uczestnicy Konkursu mogą śpiewać a capella, z akompaniamentem instrumentalnym dowolnej osoby lub z podkładem muzycznym na nośniku </w:t>
      </w: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lastRenderedPageBreak/>
        <w:t>cyfrowym (płyta CD, DVD lub pendrive). Informacje na temat Konkursu można uzyskać na stronie internetowej  IPN oraz Fundacji im. Błogosławionego Ks. Jerzego Popiełuszki „Dobro”, mailowo: bartlomiej.gawrylczyk@ipn.gov.pl a także pod nr. telefonu: 85 6645787 – p. Bartłomiej Gawrylczyk.</w:t>
      </w:r>
    </w:p>
    <w:p w14:paraId="161242D6" w14:textId="77777777" w:rsidR="008977DD" w:rsidRPr="00224301" w:rsidRDefault="008977DD" w:rsidP="008977DD">
      <w:pPr>
        <w:numPr>
          <w:ilvl w:val="0"/>
          <w:numId w:val="1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Warunkiem udziału w konkursie jest akceptacja regulaminu przez uczestnika konkursu oraz złożenie oświadczenia o udzieleniu Organizatorowi licencji w zakresie autorskich praw majątkowych do utworu i/lub artystycznego wykonania utworu wg wzoru stanowiącego załącznik do niniejszego regulaminu. Akceptacja regulaminu i oświadczenie są dobrowolne, ale konieczne do udziału w konkursie. W przypadku osoby niepełnoletniej regulamin akceptuje i oświadczenie podpisuje rodzic/opiekun prawny.</w:t>
      </w:r>
    </w:p>
    <w:p w14:paraId="559AC2D0" w14:textId="77777777" w:rsidR="008977DD" w:rsidRPr="00224301" w:rsidRDefault="008977DD" w:rsidP="008977DD">
      <w:pPr>
        <w:spacing w:after="0" w:line="240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§ 4</w:t>
      </w:r>
    </w:p>
    <w:p w14:paraId="2D3092CF" w14:textId="77777777" w:rsidR="008977DD" w:rsidRPr="00224301" w:rsidRDefault="008977DD" w:rsidP="008977DD">
      <w:pPr>
        <w:spacing w:after="0" w:line="240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Procedura zgłoszeń</w:t>
      </w:r>
    </w:p>
    <w:p w14:paraId="3B7CE298" w14:textId="77777777" w:rsidR="008977DD" w:rsidRPr="00224301" w:rsidRDefault="008977DD" w:rsidP="008977DD">
      <w:pPr>
        <w:numPr>
          <w:ilvl w:val="0"/>
          <w:numId w:val="5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Zgłoszenia do Konkursu należy dokonywać na karcie zgłoszeniowej stanowiącej załącznik do niniejszego Regulaminu.</w:t>
      </w:r>
    </w:p>
    <w:p w14:paraId="410DC16D" w14:textId="77777777" w:rsidR="008977DD" w:rsidRPr="00224301" w:rsidRDefault="008977DD" w:rsidP="008977DD">
      <w:pPr>
        <w:numPr>
          <w:ilvl w:val="0"/>
          <w:numId w:val="5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Każdy uczestnik Konkursu zgłasza swój udział na karcie zgłoszeniowej, którą:</w:t>
      </w:r>
    </w:p>
    <w:p w14:paraId="47C25521" w14:textId="77777777" w:rsidR="008977DD" w:rsidRPr="00224301" w:rsidRDefault="008977DD" w:rsidP="008977DD">
      <w:pPr>
        <w:numPr>
          <w:ilvl w:val="0"/>
          <w:numId w:val="6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 xml:space="preserve">Przesyła drogą mailową na adres mailowy: </w:t>
      </w:r>
      <w:hyperlink r:id="rId5" w:history="1">
        <w:r w:rsidRPr="00224301">
          <w:rPr>
            <w:rFonts w:ascii="Memoria" w:hAnsi="Memoria" w:cs="Times New Roman"/>
            <w:color w:val="467886" w:themeColor="hyperlink"/>
            <w:kern w:val="0"/>
            <w:sz w:val="22"/>
            <w:szCs w:val="22"/>
            <w:u w:val="single"/>
            <w14:ligatures w14:val="none"/>
          </w:rPr>
          <w:t>bartlomiej.gawrylczyk@ipn.gov.pl</w:t>
        </w:r>
      </w:hyperlink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 xml:space="preserve"> i dołącza plik multimedialny z utrwalonym wykonaniem maksymalnie dwóch utworów konkursowych, zgodnie z zasadami opisanymi w niniejszym regulaminie (zgłaszający może przesłać pliki multimedialne poprzez link nadesłany przez koordynatora w odpowiedzi na nadesłane zgłoszenie zawierające prośbę o ten link).</w:t>
      </w:r>
    </w:p>
    <w:p w14:paraId="0548A75D" w14:textId="77777777" w:rsidR="008977DD" w:rsidRPr="00224301" w:rsidRDefault="008977DD" w:rsidP="008977DD">
      <w:pPr>
        <w:numPr>
          <w:ilvl w:val="0"/>
          <w:numId w:val="6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przesyła pocztą tradycyjną na adres:</w:t>
      </w:r>
    </w:p>
    <w:p w14:paraId="4F493C21" w14:textId="77777777" w:rsidR="008977DD" w:rsidRPr="00224301" w:rsidRDefault="008977DD" w:rsidP="008977DD">
      <w:pPr>
        <w:spacing w:line="259" w:lineRule="auto"/>
        <w:ind w:left="720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 xml:space="preserve"> Oddział IPN-</w:t>
      </w:r>
      <w:proofErr w:type="spellStart"/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KŚZpNP</w:t>
      </w:r>
      <w:proofErr w:type="spellEnd"/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 xml:space="preserve"> w Białymstoku</w:t>
      </w:r>
    </w:p>
    <w:p w14:paraId="4794914F" w14:textId="77777777" w:rsidR="008977DD" w:rsidRPr="00224301" w:rsidRDefault="008977DD" w:rsidP="008977DD">
      <w:pPr>
        <w:spacing w:line="259" w:lineRule="auto"/>
        <w:ind w:left="720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ul. Warsztatowa 1A, 15-637 Białystok wraz z nośnikiem zawierającym utrwalone maksymalnie dwa utwory (płyta CD, DVD, pendrive).</w:t>
      </w:r>
    </w:p>
    <w:p w14:paraId="29975CF1" w14:textId="77777777" w:rsidR="008977DD" w:rsidRPr="00224301" w:rsidRDefault="008977DD" w:rsidP="008977DD">
      <w:pPr>
        <w:numPr>
          <w:ilvl w:val="0"/>
          <w:numId w:val="6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dostarcza osobiście na adres wskazany w pkt 2 wraz z nośnikiem zawierającym utrwalone maksymalnie dwa utwory (płyta CD, DVD, pendrive).</w:t>
      </w:r>
    </w:p>
    <w:p w14:paraId="2ED549D7" w14:textId="77777777" w:rsidR="008977DD" w:rsidRPr="00224301" w:rsidRDefault="008977DD" w:rsidP="008977DD">
      <w:pPr>
        <w:numPr>
          <w:ilvl w:val="0"/>
          <w:numId w:val="5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Zespół wokalno-instrumentalny zgłasza swój udział na jednej karcie, podając niezbędne informacje o wszystkich osobach, wchodzących w jego skład i biorących udział w Konkursie.</w:t>
      </w:r>
    </w:p>
    <w:p w14:paraId="477E911A" w14:textId="77777777" w:rsidR="008977DD" w:rsidRPr="00224301" w:rsidRDefault="008977DD" w:rsidP="008977DD">
      <w:pPr>
        <w:numPr>
          <w:ilvl w:val="0"/>
          <w:numId w:val="5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Uczestnik przesyła zarejestrowane wykonanie utworu/utworów „na żywo”, niedopuszczalne są zatem wszelkie próby montażu, miksowania lub innego ingerowania w rzeczywisty przebieg wykonania.</w:t>
      </w:r>
    </w:p>
    <w:p w14:paraId="5D915DAC" w14:textId="77777777" w:rsidR="008977DD" w:rsidRPr="00224301" w:rsidRDefault="008977DD" w:rsidP="008977DD">
      <w:pPr>
        <w:numPr>
          <w:ilvl w:val="0"/>
          <w:numId w:val="5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 xml:space="preserve">Zgłoszenia należy dostarczyć do dnia 20 czerwca 2024 r. Organizator zastrzega sobie prawo do przedłużenia terminu dostarczania zgłoszeń, </w:t>
      </w:r>
      <w:r w:rsidRPr="00224301">
        <w:rPr>
          <w:rFonts w:ascii="Memoria" w:hAnsi="Memoria" w:cs="Times New Roman"/>
          <w:color w:val="000000" w:themeColor="text1"/>
          <w:kern w:val="0"/>
          <w:sz w:val="22"/>
          <w:szCs w:val="22"/>
          <w14:ligatures w14:val="none"/>
        </w:rPr>
        <w:t>zmiany daty obrad komisji konkursowej lub ogłoszenia listy laureatów bez podawania przyczyn.</w:t>
      </w:r>
    </w:p>
    <w:p w14:paraId="2CC37769" w14:textId="77777777" w:rsidR="008977DD" w:rsidRPr="00224301" w:rsidRDefault="008977DD" w:rsidP="008977DD">
      <w:pPr>
        <w:spacing w:line="259" w:lineRule="auto"/>
        <w:ind w:left="720"/>
        <w:contextualSpacing/>
        <w:jc w:val="both"/>
        <w:rPr>
          <w:rFonts w:ascii="Memoria" w:hAnsi="Memoria" w:cs="Times New Roman"/>
          <w:color w:val="000000" w:themeColor="text1"/>
          <w:kern w:val="0"/>
          <w:sz w:val="22"/>
          <w:szCs w:val="22"/>
          <w14:ligatures w14:val="none"/>
        </w:rPr>
      </w:pPr>
    </w:p>
    <w:p w14:paraId="61C8CE82" w14:textId="77777777" w:rsidR="008977DD" w:rsidRPr="00224301" w:rsidRDefault="008977DD" w:rsidP="008977DD">
      <w:pPr>
        <w:spacing w:line="259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</w:p>
    <w:p w14:paraId="6FA7497C" w14:textId="77777777" w:rsidR="008977DD" w:rsidRPr="00224301" w:rsidRDefault="008977DD" w:rsidP="008977DD">
      <w:pPr>
        <w:spacing w:after="0" w:line="240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§ 5</w:t>
      </w:r>
    </w:p>
    <w:p w14:paraId="7FBB0856" w14:textId="77777777" w:rsidR="008977DD" w:rsidRPr="00224301" w:rsidRDefault="008977DD" w:rsidP="008977DD">
      <w:pPr>
        <w:spacing w:after="0" w:line="240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Kryteria repertuarowe</w:t>
      </w:r>
    </w:p>
    <w:p w14:paraId="453BD9D5" w14:textId="77777777" w:rsidR="008977DD" w:rsidRPr="00224301" w:rsidRDefault="008977DD" w:rsidP="008977DD">
      <w:pPr>
        <w:numPr>
          <w:ilvl w:val="0"/>
          <w:numId w:val="7"/>
        </w:numPr>
        <w:spacing w:line="256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 xml:space="preserve">Do Konkursu piosenki można przygotować maksymalnie dwa utwory, które mogą być skomponowane samodzielnie (słowa lub/i muzyka) lub należeć do innych autorów. Tematyka tych utworów musi być tożsama z ideami, które wyznawał patron konkursu ks. Jerzy Popiełuszko (np. prawda, wolność, sprawiedliwość, solidarność). Utwory mogą być również związane z okresem powstawania i działania ruchu „Solidarność”, w którym jako kapelan działał ks. Jerzy Popiełuszko. Mogą to być również utwory na temat samej postaci ks. Jerzego Popiełuszki. </w:t>
      </w:r>
    </w:p>
    <w:p w14:paraId="24208D55" w14:textId="77777777" w:rsidR="008977DD" w:rsidRPr="00224301" w:rsidRDefault="008977DD" w:rsidP="008977DD">
      <w:pPr>
        <w:numPr>
          <w:ilvl w:val="0"/>
          <w:numId w:val="7"/>
        </w:numPr>
        <w:spacing w:line="259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Komisja konkursowa może premiować utwory skomponowane samodzielnie oraz utwory poświęcone ks. Jerzemu Popiełuszce.</w:t>
      </w:r>
    </w:p>
    <w:p w14:paraId="0FDABE43" w14:textId="77777777" w:rsidR="008977DD" w:rsidRPr="00224301" w:rsidRDefault="008977DD" w:rsidP="008977DD">
      <w:pPr>
        <w:spacing w:after="0" w:line="240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§ 6</w:t>
      </w:r>
    </w:p>
    <w:p w14:paraId="55C1D5A6" w14:textId="77777777" w:rsidR="008977DD" w:rsidRPr="00224301" w:rsidRDefault="008977DD" w:rsidP="008977DD">
      <w:pPr>
        <w:spacing w:after="0" w:line="240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Komisja konkursowa</w:t>
      </w:r>
    </w:p>
    <w:p w14:paraId="082E1BD2" w14:textId="77777777" w:rsidR="008977DD" w:rsidRPr="00224301" w:rsidRDefault="008977DD" w:rsidP="008977DD">
      <w:pPr>
        <w:numPr>
          <w:ilvl w:val="0"/>
          <w:numId w:val="8"/>
        </w:numPr>
        <w:spacing w:line="256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Komisja konkursowa jest powoływana przez Organizatorów. W jej skład wchodzą 3 osoby, w tym co najmniej jeden przedstawiciel środowiska artystycznego.</w:t>
      </w:r>
    </w:p>
    <w:p w14:paraId="6BEE0AF2" w14:textId="77777777" w:rsidR="008977DD" w:rsidRPr="00224301" w:rsidRDefault="008977DD" w:rsidP="008977DD">
      <w:pPr>
        <w:numPr>
          <w:ilvl w:val="0"/>
          <w:numId w:val="8"/>
        </w:numPr>
        <w:spacing w:line="256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 xml:space="preserve">Zadaniem komisji konkursowej jest wyłonienie laureatów, którzy zaprezentują wybrany utwór podczas Gali, która odbędzie się w Suchowoli </w:t>
      </w: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br/>
        <w:t xml:space="preserve">we wrześniu 2024 r.  </w:t>
      </w:r>
    </w:p>
    <w:p w14:paraId="2626E6F1" w14:textId="77777777" w:rsidR="008977DD" w:rsidRPr="00224301" w:rsidRDefault="008977DD" w:rsidP="008977DD">
      <w:pPr>
        <w:numPr>
          <w:ilvl w:val="0"/>
          <w:numId w:val="8"/>
        </w:numPr>
        <w:spacing w:line="256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 xml:space="preserve">Komisja konkursowa oceni nagrane występy, o których mowa w § 4 ust. 2, biorąc pod uwagę takie elementy jak: dobór repertuaru, aranżacja, wykonanie oraz technika wokalna, jak również ogólne wrażenie artystyczne. </w:t>
      </w:r>
    </w:p>
    <w:p w14:paraId="3D767D4C" w14:textId="77777777" w:rsidR="008977DD" w:rsidRPr="00224301" w:rsidRDefault="008977DD" w:rsidP="008977DD">
      <w:pPr>
        <w:numPr>
          <w:ilvl w:val="0"/>
          <w:numId w:val="8"/>
        </w:numPr>
        <w:spacing w:line="256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Decyzje komisji konkursowej podejmowane są większością głosów.</w:t>
      </w:r>
    </w:p>
    <w:p w14:paraId="05B1ACF9" w14:textId="77777777" w:rsidR="008977DD" w:rsidRPr="00224301" w:rsidRDefault="008977DD" w:rsidP="008977DD">
      <w:pPr>
        <w:numPr>
          <w:ilvl w:val="0"/>
          <w:numId w:val="8"/>
        </w:numPr>
        <w:spacing w:line="256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Decyzje komisji są ostateczne i nie przysługuje od nich odwołanie.</w:t>
      </w:r>
    </w:p>
    <w:p w14:paraId="0C457034" w14:textId="77777777" w:rsidR="008977DD" w:rsidRPr="00224301" w:rsidRDefault="008977DD" w:rsidP="008977DD">
      <w:pPr>
        <w:numPr>
          <w:ilvl w:val="0"/>
          <w:numId w:val="8"/>
        </w:numPr>
        <w:spacing w:line="256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W skład Komisji konkursowej nie mogą wchodzić osoby najbliższe uczestników Konkursu.</w:t>
      </w:r>
    </w:p>
    <w:p w14:paraId="5EEE20A7" w14:textId="77777777" w:rsidR="008977DD" w:rsidRPr="00224301" w:rsidRDefault="008977DD" w:rsidP="008977DD">
      <w:pPr>
        <w:spacing w:after="0" w:line="240" w:lineRule="auto"/>
        <w:ind w:left="360"/>
        <w:jc w:val="center"/>
        <w:rPr>
          <w:rFonts w:ascii="Memoria" w:eastAsia="Calibri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eastAsia="Calibri" w:hAnsi="Memoria" w:cs="Times New Roman"/>
          <w:kern w:val="0"/>
          <w:sz w:val="22"/>
          <w:szCs w:val="22"/>
          <w14:ligatures w14:val="none"/>
        </w:rPr>
        <w:t>§7</w:t>
      </w:r>
    </w:p>
    <w:p w14:paraId="7067957C" w14:textId="77777777" w:rsidR="008977DD" w:rsidRPr="00224301" w:rsidRDefault="008977DD" w:rsidP="008977DD">
      <w:pPr>
        <w:spacing w:after="0" w:line="240" w:lineRule="auto"/>
        <w:jc w:val="center"/>
        <w:rPr>
          <w:rFonts w:ascii="Memoria" w:eastAsia="Calibri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eastAsia="Calibri" w:hAnsi="Memoria" w:cs="Times New Roman"/>
          <w:kern w:val="0"/>
          <w:sz w:val="22"/>
          <w:szCs w:val="22"/>
          <w14:ligatures w14:val="none"/>
        </w:rPr>
        <w:t>Termin i miejsce Konkursu</w:t>
      </w:r>
    </w:p>
    <w:p w14:paraId="50DEA8B0" w14:textId="77777777" w:rsidR="008977DD" w:rsidRPr="00224301" w:rsidRDefault="008977DD" w:rsidP="008977D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Memoria" w:eastAsia="Calibri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eastAsia="Calibri" w:hAnsi="Memoria" w:cs="Times New Roman"/>
          <w:kern w:val="0"/>
          <w:sz w:val="22"/>
          <w:szCs w:val="22"/>
          <w14:ligatures w14:val="none"/>
        </w:rPr>
        <w:t xml:space="preserve">Spośród zgłoszonych przez danego uczestnika utworów Komisja Konkursowa wybierze jeden, który uczestnik wykona podczas finału Konkursu. O wyborze danego utworu uczestnik zostanie powiadomiony odrębnie. </w:t>
      </w:r>
    </w:p>
    <w:p w14:paraId="08FA3E7C" w14:textId="77777777" w:rsidR="008977DD" w:rsidRPr="00224301" w:rsidRDefault="008977DD" w:rsidP="008977D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Memoria" w:eastAsia="Calibri" w:hAnsi="Memoria" w:cs="Times New Roman"/>
          <w:kern w:val="0"/>
          <w:sz w:val="22"/>
          <w:szCs w:val="22"/>
          <w14:ligatures w14:val="none"/>
        </w:rPr>
      </w:pPr>
      <w:bookmarkStart w:id="0" w:name="_Hlk166843217"/>
      <w:r w:rsidRPr="00224301">
        <w:rPr>
          <w:rFonts w:ascii="Memoria" w:eastAsia="Calibri" w:hAnsi="Memoria" w:cs="Times New Roman"/>
          <w:kern w:val="0"/>
          <w:sz w:val="22"/>
          <w:szCs w:val="22"/>
          <w14:ligatures w14:val="none"/>
        </w:rPr>
        <w:t xml:space="preserve">Przegląd nadesłanych nagrań konkursowych </w:t>
      </w:r>
      <w:bookmarkEnd w:id="0"/>
      <w:r w:rsidRPr="00224301">
        <w:rPr>
          <w:rFonts w:ascii="Memoria" w:eastAsia="Calibri" w:hAnsi="Memoria" w:cs="Times New Roman"/>
          <w:kern w:val="0"/>
          <w:sz w:val="22"/>
          <w:szCs w:val="22"/>
          <w14:ligatures w14:val="none"/>
        </w:rPr>
        <w:t>przez Komisję Konkursową odbędzie się w siedzibie Oddziału Instytutu Pamięci Narodowej w Białymstoku, ul. Warsztatowa 1A.</w:t>
      </w:r>
    </w:p>
    <w:p w14:paraId="033BC6A9" w14:textId="650CAF26" w:rsidR="008977DD" w:rsidRPr="00224301" w:rsidRDefault="008977DD" w:rsidP="008977D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Memoria" w:eastAsia="Calibri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eastAsia="Calibri" w:hAnsi="Memoria" w:cs="Times New Roman"/>
          <w:kern w:val="0"/>
          <w:sz w:val="22"/>
          <w:szCs w:val="22"/>
          <w14:ligatures w14:val="none"/>
        </w:rPr>
        <w:t>Po zakończeniu przeglądu nadesłanych nagrań konkursowych Komisja Konkursowa wyłoni osoby i zespoły zakwalifikowane do przesłuchań półfinałowych i dokona ogłoszenia ich poprzez zamieszczenie listy półfinalistów na stronie</w:t>
      </w:r>
      <w:r w:rsidR="00FC582D" w:rsidRPr="00224301">
        <w:rPr>
          <w:rFonts w:ascii="Memoria" w:eastAsia="Calibri" w:hAnsi="Memoria" w:cs="Times New Roman"/>
          <w:kern w:val="0"/>
          <w:sz w:val="22"/>
          <w:szCs w:val="22"/>
          <w14:ligatures w14:val="none"/>
        </w:rPr>
        <w:t xml:space="preserve"> internetowej</w:t>
      </w:r>
      <w:r w:rsidRPr="00224301">
        <w:rPr>
          <w:rFonts w:ascii="Memoria" w:eastAsia="Calibri" w:hAnsi="Memoria" w:cs="Times New Roman"/>
          <w:kern w:val="0"/>
          <w:sz w:val="22"/>
          <w:szCs w:val="22"/>
          <w14:ligatures w14:val="none"/>
        </w:rPr>
        <w:t xml:space="preserve"> IPN do dnia 28 czerwca 2024 r.</w:t>
      </w:r>
    </w:p>
    <w:p w14:paraId="2740E9EF" w14:textId="77777777" w:rsidR="008977DD" w:rsidRPr="00224301" w:rsidRDefault="008977DD" w:rsidP="008977D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Memoria" w:eastAsia="Calibri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eastAsia="Calibri" w:hAnsi="Memoria" w:cs="Times New Roman"/>
          <w:kern w:val="0"/>
          <w:sz w:val="22"/>
          <w:szCs w:val="22"/>
          <w14:ligatures w14:val="none"/>
        </w:rPr>
        <w:t xml:space="preserve">Półfinały oraz finałowa Gala odbędą się w Suchowoli w weekend pierwszego tygodnia września 2024 r. O konkretnym terminie </w:t>
      </w:r>
      <w:r w:rsidRPr="00224301">
        <w:rPr>
          <w:rFonts w:ascii="Memoria" w:eastAsia="Calibri" w:hAnsi="Memoria" w:cs="Times New Roman"/>
          <w:color w:val="212121"/>
          <w:kern w:val="0"/>
          <w:sz w:val="22"/>
          <w:szCs w:val="22"/>
          <w:shd w:val="clear" w:color="auto" w:fill="FFFFFF"/>
          <w14:ligatures w14:val="none"/>
        </w:rPr>
        <w:t>organizator poinformuje z odpowiednim wyprzedzeniem przed wydarzeniem na swojej stronie Internetowej.</w:t>
      </w:r>
    </w:p>
    <w:p w14:paraId="005B3392" w14:textId="77777777" w:rsidR="008977DD" w:rsidRPr="00224301" w:rsidRDefault="008977DD" w:rsidP="008977D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Memoria" w:eastAsia="Calibri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eastAsia="Calibri" w:hAnsi="Memoria" w:cs="Times New Roman"/>
          <w:kern w:val="0"/>
          <w:sz w:val="22"/>
          <w:szCs w:val="22"/>
          <w14:ligatures w14:val="none"/>
        </w:rPr>
        <w:lastRenderedPageBreak/>
        <w:t xml:space="preserve">Uroczysta Gala odbędzie się po wyłonieniu finalistów. Kolejność występu poszczególnych wykonawców ustala Organizator. </w:t>
      </w:r>
    </w:p>
    <w:p w14:paraId="45D625EE" w14:textId="77777777" w:rsidR="008977DD" w:rsidRPr="00224301" w:rsidRDefault="008977DD" w:rsidP="008977DD">
      <w:pPr>
        <w:spacing w:after="0" w:line="240" w:lineRule="auto"/>
        <w:ind w:left="720"/>
        <w:contextualSpacing/>
        <w:jc w:val="both"/>
        <w:rPr>
          <w:rFonts w:ascii="Memoria" w:eastAsia="Calibri" w:hAnsi="Memoria" w:cs="Times New Roman"/>
          <w:kern w:val="0"/>
          <w:sz w:val="22"/>
          <w:szCs w:val="22"/>
          <w14:ligatures w14:val="none"/>
        </w:rPr>
      </w:pPr>
    </w:p>
    <w:p w14:paraId="4379F6A6" w14:textId="77777777" w:rsidR="008977DD" w:rsidRPr="00224301" w:rsidRDefault="008977DD" w:rsidP="008977DD">
      <w:pPr>
        <w:spacing w:after="0" w:line="240" w:lineRule="auto"/>
        <w:ind w:left="3552" w:firstLine="696"/>
        <w:contextualSpacing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 xml:space="preserve"> § 8</w:t>
      </w:r>
    </w:p>
    <w:p w14:paraId="38F828B4" w14:textId="77777777" w:rsidR="008977DD" w:rsidRPr="00224301" w:rsidRDefault="008977DD" w:rsidP="008977DD">
      <w:pPr>
        <w:spacing w:after="0" w:line="240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Nagrody</w:t>
      </w:r>
    </w:p>
    <w:p w14:paraId="233E5889" w14:textId="77777777" w:rsidR="008977DD" w:rsidRPr="00224301" w:rsidRDefault="008977DD" w:rsidP="008977DD">
      <w:pPr>
        <w:numPr>
          <w:ilvl w:val="0"/>
          <w:numId w:val="10"/>
        </w:numPr>
        <w:spacing w:line="256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Każdy uczestnik Konkursu otrzyma dyplom uczestnictwa w Konkursie, a laureaci otrzymają nagrody rzeczowe oraz dyplomy.</w:t>
      </w:r>
    </w:p>
    <w:p w14:paraId="29D73CC3" w14:textId="77777777" w:rsidR="008977DD" w:rsidRPr="00224301" w:rsidRDefault="008977DD" w:rsidP="008977DD">
      <w:pPr>
        <w:numPr>
          <w:ilvl w:val="0"/>
          <w:numId w:val="10"/>
        </w:numPr>
        <w:spacing w:line="256" w:lineRule="auto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Komisja może przyznać nagrody ex aequo.</w:t>
      </w:r>
    </w:p>
    <w:p w14:paraId="4142D922" w14:textId="77777777" w:rsidR="008977DD" w:rsidRPr="00224301" w:rsidRDefault="008977DD" w:rsidP="008977DD">
      <w:pPr>
        <w:spacing w:after="0" w:line="240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bookmarkStart w:id="1" w:name="_Hlk164410372"/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§ 9</w:t>
      </w:r>
    </w:p>
    <w:bookmarkEnd w:id="1"/>
    <w:p w14:paraId="3C90D474" w14:textId="77777777" w:rsidR="008977DD" w:rsidRPr="00224301" w:rsidRDefault="008977DD" w:rsidP="008977DD">
      <w:pPr>
        <w:spacing w:after="0" w:line="240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Ochrona danych osobowych</w:t>
      </w:r>
    </w:p>
    <w:p w14:paraId="1B333D96" w14:textId="77777777" w:rsidR="008977DD" w:rsidRPr="00224301" w:rsidRDefault="008977DD" w:rsidP="008977DD">
      <w:pPr>
        <w:spacing w:after="0" w:line="259" w:lineRule="auto"/>
        <w:ind w:left="709" w:hanging="283"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1. Informacje o przetwarzaniu danych osobowych zawiera załącznik nr 2 do Regulaminu.</w:t>
      </w:r>
    </w:p>
    <w:p w14:paraId="17CE55FF" w14:textId="77777777" w:rsidR="008977DD" w:rsidRPr="00224301" w:rsidRDefault="008977DD" w:rsidP="008977DD">
      <w:pPr>
        <w:spacing w:after="0" w:line="259" w:lineRule="auto"/>
        <w:ind w:left="709" w:hanging="283"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 xml:space="preserve">2. Organizator realizuje obowiązek informacyjny, o którym mowa w art. 13 RODO poprzez zapoznanie uczestników Konkursu, ich rodziców/opiekunów prawnych </w:t>
      </w: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br/>
        <w:t>i nauczycieli z klauzulami informacyjnymi sformułowanymi w załączniku nr 2 do Regulaminu.</w:t>
      </w:r>
    </w:p>
    <w:p w14:paraId="61C5DB72" w14:textId="77777777" w:rsidR="008977DD" w:rsidRPr="00224301" w:rsidRDefault="008977DD" w:rsidP="008977DD">
      <w:pPr>
        <w:spacing w:after="0" w:line="240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§ 10</w:t>
      </w:r>
    </w:p>
    <w:p w14:paraId="7E808D03" w14:textId="77777777" w:rsidR="008977DD" w:rsidRPr="00224301" w:rsidRDefault="008977DD" w:rsidP="008977DD">
      <w:pPr>
        <w:spacing w:after="0" w:line="240" w:lineRule="auto"/>
        <w:jc w:val="center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Postanowienia końcowe</w:t>
      </w:r>
    </w:p>
    <w:p w14:paraId="24AE9BCF" w14:textId="77777777" w:rsidR="008977DD" w:rsidRPr="00224301" w:rsidRDefault="008977DD" w:rsidP="008977DD">
      <w:pPr>
        <w:numPr>
          <w:ilvl w:val="3"/>
          <w:numId w:val="11"/>
        </w:numPr>
        <w:spacing w:after="0" w:line="259" w:lineRule="auto"/>
        <w:ind w:left="709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Uczestnicy oraz Opiekunowie uczestników Konkursu, dokonując zgłoszenia do Konkursu, akceptują wszystkie jego zasady, określone niniejszym regulaminem.</w:t>
      </w:r>
    </w:p>
    <w:p w14:paraId="599C2771" w14:textId="77777777" w:rsidR="008977DD" w:rsidRPr="00224301" w:rsidRDefault="008977DD" w:rsidP="008977DD">
      <w:pPr>
        <w:numPr>
          <w:ilvl w:val="0"/>
          <w:numId w:val="11"/>
        </w:numPr>
        <w:spacing w:after="0" w:line="259" w:lineRule="auto"/>
        <w:ind w:left="709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Niniejszy regulamin jest jedynym i wyłącznym dokumentem określającym zasady oraz warunki prowadzenia Konkursu. Wykładnia i interpretacja regulaminu należy wyłącznie do organizatora.</w:t>
      </w:r>
    </w:p>
    <w:p w14:paraId="56A212AF" w14:textId="77777777" w:rsidR="008977DD" w:rsidRPr="00224301" w:rsidRDefault="008977DD" w:rsidP="008977DD">
      <w:pPr>
        <w:numPr>
          <w:ilvl w:val="0"/>
          <w:numId w:val="11"/>
        </w:numPr>
        <w:spacing w:after="0" w:line="259" w:lineRule="auto"/>
        <w:ind w:left="709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>W sytuacjach nieobjętych regulaminem, decyzje podejmuje organizator. Od decyzji Organizatora nie przysługuje odwołanie.</w:t>
      </w:r>
    </w:p>
    <w:p w14:paraId="22B3AE59" w14:textId="77777777" w:rsidR="008977DD" w:rsidRPr="00224301" w:rsidRDefault="008977DD" w:rsidP="008977DD">
      <w:pPr>
        <w:numPr>
          <w:ilvl w:val="0"/>
          <w:numId w:val="11"/>
        </w:numPr>
        <w:spacing w:after="0" w:line="259" w:lineRule="auto"/>
        <w:ind w:left="709"/>
        <w:contextualSpacing/>
        <w:jc w:val="both"/>
        <w:rPr>
          <w:rFonts w:ascii="Memoria" w:hAnsi="Memoria" w:cs="Times New Roman"/>
          <w:kern w:val="0"/>
          <w:sz w:val="22"/>
          <w:szCs w:val="22"/>
          <w14:ligatures w14:val="none"/>
        </w:rPr>
      </w:pPr>
      <w:r w:rsidRPr="00224301">
        <w:rPr>
          <w:rFonts w:ascii="Memoria" w:hAnsi="Memoria" w:cs="Times New Roman"/>
          <w:kern w:val="0"/>
          <w:sz w:val="22"/>
          <w:szCs w:val="22"/>
          <w14:ligatures w14:val="none"/>
        </w:rPr>
        <w:t xml:space="preserve">Regulamin w aktualnym brzmieniu dostępny jest na stronie internetowej organizatorów pod adresem: https://bialystok.ipn.gov.pl/ </w:t>
      </w:r>
    </w:p>
    <w:p w14:paraId="62345FF3" w14:textId="77777777" w:rsidR="008977DD" w:rsidRPr="00224301" w:rsidRDefault="008977DD" w:rsidP="008977DD">
      <w:pPr>
        <w:numPr>
          <w:ilvl w:val="0"/>
          <w:numId w:val="11"/>
        </w:numPr>
        <w:spacing w:after="0" w:line="259" w:lineRule="auto"/>
        <w:ind w:left="709"/>
        <w:contextualSpacing/>
        <w:jc w:val="both"/>
        <w:rPr>
          <w:rFonts w:ascii="Memoria" w:hAnsi="Memoria" w:cs="Times New Roman"/>
          <w:color w:val="212121"/>
          <w:kern w:val="0"/>
          <w:sz w:val="22"/>
          <w:szCs w:val="22"/>
          <w:shd w:val="clear" w:color="auto" w:fill="FFFFFF"/>
          <w14:ligatures w14:val="none"/>
        </w:rPr>
      </w:pPr>
      <w:r w:rsidRPr="00224301">
        <w:rPr>
          <w:rFonts w:ascii="Memoria" w:hAnsi="Memoria" w:cs="Times New Roman"/>
          <w:color w:val="212121"/>
          <w:kern w:val="0"/>
          <w:sz w:val="22"/>
          <w:szCs w:val="22"/>
          <w:shd w:val="clear" w:color="auto" w:fill="FFFFFF"/>
          <w14:ligatures w14:val="none"/>
        </w:rPr>
        <w:t>Organizatorzy zastrzegają sobie prawo do zmiany regulaminu w trakcie trwania Konkursu w każdym niezbędnym zakresie. W związku z powyższym osoby pragnące wziąć udział w Konkursie oraz już biorące w nim udział proszone są o monitorowanie ewentualnych zmian na stronie internetowej wskazanej w pkt 4.</w:t>
      </w:r>
    </w:p>
    <w:p w14:paraId="0E51E265" w14:textId="77777777" w:rsidR="008977DD" w:rsidRPr="00224301" w:rsidRDefault="008977DD" w:rsidP="008977DD">
      <w:pPr>
        <w:numPr>
          <w:ilvl w:val="0"/>
          <w:numId w:val="11"/>
        </w:numPr>
        <w:spacing w:after="0" w:line="259" w:lineRule="auto"/>
        <w:ind w:left="709"/>
        <w:contextualSpacing/>
        <w:jc w:val="both"/>
        <w:rPr>
          <w:rFonts w:ascii="Memoria" w:hAnsi="Memoria" w:cs="Times New Roman"/>
          <w:color w:val="212121"/>
          <w:kern w:val="0"/>
          <w:sz w:val="22"/>
          <w:szCs w:val="22"/>
          <w:shd w:val="clear" w:color="auto" w:fill="FFFFFF"/>
          <w14:ligatures w14:val="none"/>
        </w:rPr>
      </w:pPr>
      <w:r w:rsidRPr="00224301">
        <w:rPr>
          <w:rFonts w:ascii="Memoria" w:hAnsi="Memoria" w:cs="Times New Roman"/>
          <w:color w:val="212121"/>
          <w:kern w:val="0"/>
          <w:sz w:val="22"/>
          <w:szCs w:val="22"/>
          <w:shd w:val="clear" w:color="auto" w:fill="FFFFFF"/>
          <w14:ligatures w14:val="none"/>
        </w:rPr>
        <w:t>Organizator zastrzega sobie prawo odwołania konkursu w każdym czasie bez podawania przyczyn.</w:t>
      </w:r>
    </w:p>
    <w:p w14:paraId="77B03264" w14:textId="77777777" w:rsidR="00136A1F" w:rsidRPr="00224301" w:rsidRDefault="00136A1F">
      <w:pPr>
        <w:rPr>
          <w:rFonts w:ascii="Memoria" w:hAnsi="Memoria"/>
        </w:rPr>
      </w:pPr>
    </w:p>
    <w:sectPr w:rsidR="00136A1F" w:rsidRPr="00224301" w:rsidSect="008977D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moria">
    <w:panose1 w:val="00000000000000000000"/>
    <w:charset w:val="00"/>
    <w:family w:val="modern"/>
    <w:notTrueType/>
    <w:pitch w:val="variable"/>
    <w:sig w:usb0="A000006F" w:usb1="02008052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71706"/>
    <w:multiLevelType w:val="hybridMultilevel"/>
    <w:tmpl w:val="D1A2A8E4"/>
    <w:lvl w:ilvl="0" w:tplc="1D3E45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9342E"/>
    <w:multiLevelType w:val="hybridMultilevel"/>
    <w:tmpl w:val="C002C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F345B"/>
    <w:multiLevelType w:val="hybridMultilevel"/>
    <w:tmpl w:val="D35E7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27642"/>
    <w:multiLevelType w:val="hybridMultilevel"/>
    <w:tmpl w:val="0374BB6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066058D"/>
    <w:multiLevelType w:val="hybridMultilevel"/>
    <w:tmpl w:val="2D5A2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0533B"/>
    <w:multiLevelType w:val="hybridMultilevel"/>
    <w:tmpl w:val="F3908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B6BF1"/>
    <w:multiLevelType w:val="hybridMultilevel"/>
    <w:tmpl w:val="84DEA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27A2C"/>
    <w:multiLevelType w:val="hybridMultilevel"/>
    <w:tmpl w:val="7BEA6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76DC2"/>
    <w:multiLevelType w:val="hybridMultilevel"/>
    <w:tmpl w:val="FF04C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57EDE"/>
    <w:multiLevelType w:val="hybridMultilevel"/>
    <w:tmpl w:val="5A6E8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75E9D"/>
    <w:multiLevelType w:val="hybridMultilevel"/>
    <w:tmpl w:val="CC6A9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46827">
    <w:abstractNumId w:val="9"/>
  </w:num>
  <w:num w:numId="2" w16cid:durableId="1882592729">
    <w:abstractNumId w:val="8"/>
  </w:num>
  <w:num w:numId="3" w16cid:durableId="368528524">
    <w:abstractNumId w:val="6"/>
  </w:num>
  <w:num w:numId="4" w16cid:durableId="1921208391">
    <w:abstractNumId w:val="10"/>
  </w:num>
  <w:num w:numId="5" w16cid:durableId="59837273">
    <w:abstractNumId w:val="5"/>
  </w:num>
  <w:num w:numId="6" w16cid:durableId="897516247">
    <w:abstractNumId w:val="0"/>
  </w:num>
  <w:num w:numId="7" w16cid:durableId="2135247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27525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708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46887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330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1F"/>
    <w:rsid w:val="00093D32"/>
    <w:rsid w:val="00136A1F"/>
    <w:rsid w:val="00224301"/>
    <w:rsid w:val="008977DD"/>
    <w:rsid w:val="00B2293A"/>
    <w:rsid w:val="00EC5942"/>
    <w:rsid w:val="00FC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5795"/>
  <w15:chartTrackingRefBased/>
  <w15:docId w15:val="{2BE7F782-4F14-4A4B-9F52-1CB2B908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6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6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6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6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6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6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6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6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6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6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6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6A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6A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6A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6A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6A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6A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6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6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6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6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6A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6A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6A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A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6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tlomiej.gawrylczyk@ip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1165</Words>
  <Characters>6993</Characters>
  <Application>Microsoft Office Word</Application>
  <DocSecurity>0</DocSecurity>
  <Lines>58</Lines>
  <Paragraphs>16</Paragraphs>
  <ScaleCrop>false</ScaleCrop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Gawrylczyk</dc:creator>
  <cp:keywords/>
  <dc:description/>
  <cp:lastModifiedBy>Bartłomiej Gawrylczyk</cp:lastModifiedBy>
  <cp:revision>5</cp:revision>
  <dcterms:created xsi:type="dcterms:W3CDTF">2024-05-17T11:30:00Z</dcterms:created>
  <dcterms:modified xsi:type="dcterms:W3CDTF">2024-05-28T07:48:00Z</dcterms:modified>
</cp:coreProperties>
</file>