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28CE" w14:textId="77777777" w:rsidR="0044098A" w:rsidRDefault="00803137">
      <w:bookmarkStart w:id="0" w:name="_Hlk129774586"/>
      <w:r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</w:p>
    <w:p w14:paraId="38123C7B" w14:textId="77777777" w:rsidR="008B3334" w:rsidRDefault="00D951D9" w:rsidP="00D951D9">
      <w:pPr>
        <w:jc w:val="center"/>
        <w:rPr>
          <w:rFonts w:ascii="Times New Roman" w:hAnsi="Times New Roman" w:cs="Times New Roman"/>
        </w:rPr>
      </w:pPr>
      <w:r w:rsidRPr="005F16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C89CD3" wp14:editId="563517AD">
            <wp:extent cx="3042285" cy="1205861"/>
            <wp:effectExtent l="0" t="0" r="5715" b="0"/>
            <wp:docPr id="7" name="Obraz 7" descr="P:\logo\Logo IPN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Logo IPN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17" cy="12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05C3" w14:textId="77777777" w:rsidR="00F22704" w:rsidRDefault="00F22704">
      <w:pPr>
        <w:rPr>
          <w:rFonts w:ascii="Times New Roman" w:hAnsi="Times New Roman" w:cs="Times New Roman"/>
        </w:rPr>
      </w:pPr>
    </w:p>
    <w:p w14:paraId="5894E3D4" w14:textId="77777777" w:rsidR="005F1611" w:rsidRPr="00D27EFA" w:rsidRDefault="005F1611">
      <w:pPr>
        <w:rPr>
          <w:rFonts w:ascii="Times New Roman" w:hAnsi="Times New Roman" w:cs="Times New Roman"/>
        </w:rPr>
      </w:pPr>
    </w:p>
    <w:p w14:paraId="62F51B9F" w14:textId="77777777" w:rsidR="008B3334" w:rsidRPr="00D951D9" w:rsidRDefault="00D951D9" w:rsidP="00F22704">
      <w:pPr>
        <w:pStyle w:val="Tekstpodstawowy2"/>
        <w:spacing w:line="360" w:lineRule="auto"/>
        <w:jc w:val="center"/>
        <w:rPr>
          <w:bCs/>
        </w:rPr>
      </w:pPr>
      <w:r w:rsidRPr="00D951D9">
        <w:rPr>
          <w:bCs/>
        </w:rPr>
        <w:t>zgłoszenie udziału w konferencji naukowej</w:t>
      </w:r>
      <w:r>
        <w:rPr>
          <w:bCs/>
        </w:rPr>
        <w:t>:</w:t>
      </w:r>
    </w:p>
    <w:p w14:paraId="70319A45" w14:textId="77777777"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14:paraId="037EE0A5" w14:textId="623C3FED" w:rsidR="00D27EFA" w:rsidRDefault="008255F8" w:rsidP="005A33A7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  <w:r w:rsidRPr="008255F8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„Alternatywna rzeczywistość – wydarzenia z lat 1939-1956 a ich przebieg widziany oczyma działaczy partyjnych i funkcjonariuszy aparatu bezpieczeństwa.” </w:t>
      </w:r>
    </w:p>
    <w:p w14:paraId="357CCAA5" w14:textId="77777777" w:rsidR="00D951D9" w:rsidRPr="00D951D9" w:rsidRDefault="00D951D9" w:rsidP="00D951D9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</w:p>
    <w:p w14:paraId="0F76F855" w14:textId="146E8313" w:rsidR="00CA3533" w:rsidRPr="00D27EFA" w:rsidRDefault="003B5884" w:rsidP="00D2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FA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937ACF">
        <w:rPr>
          <w:rFonts w:ascii="Times New Roman" w:hAnsi="Times New Roman" w:cs="Times New Roman"/>
          <w:sz w:val="24"/>
          <w:szCs w:val="24"/>
        </w:rPr>
        <w:t>w dniac</w:t>
      </w:r>
      <w:r w:rsidR="00FB0C45">
        <w:rPr>
          <w:rFonts w:ascii="Times New Roman" w:hAnsi="Times New Roman" w:cs="Times New Roman"/>
          <w:sz w:val="24"/>
          <w:szCs w:val="24"/>
        </w:rPr>
        <w:t xml:space="preserve">h 19–20 </w:t>
      </w:r>
      <w:r w:rsidR="008255F8">
        <w:rPr>
          <w:rFonts w:ascii="Times New Roman" w:hAnsi="Times New Roman" w:cs="Times New Roman"/>
          <w:sz w:val="24"/>
          <w:szCs w:val="24"/>
        </w:rPr>
        <w:t xml:space="preserve">czerwca </w:t>
      </w:r>
      <w:r w:rsidR="00F93B7A" w:rsidRPr="00D27EFA">
        <w:rPr>
          <w:rFonts w:ascii="Times New Roman" w:hAnsi="Times New Roman" w:cs="Times New Roman"/>
          <w:sz w:val="24"/>
          <w:szCs w:val="24"/>
        </w:rPr>
        <w:t>202</w:t>
      </w:r>
      <w:r w:rsidR="00B4754B" w:rsidRPr="00D27EFA">
        <w:rPr>
          <w:rFonts w:ascii="Times New Roman" w:hAnsi="Times New Roman" w:cs="Times New Roman"/>
          <w:sz w:val="24"/>
          <w:szCs w:val="24"/>
        </w:rPr>
        <w:t>3</w:t>
      </w:r>
      <w:r w:rsidR="00B9220E" w:rsidRPr="00D27EFA">
        <w:rPr>
          <w:rFonts w:ascii="Times New Roman" w:hAnsi="Times New Roman" w:cs="Times New Roman"/>
          <w:sz w:val="24"/>
          <w:szCs w:val="24"/>
        </w:rPr>
        <w:t xml:space="preserve"> r.</w:t>
      </w:r>
      <w:r w:rsidR="008B3334" w:rsidRPr="00D27EFA">
        <w:rPr>
          <w:rFonts w:ascii="Times New Roman" w:hAnsi="Times New Roman" w:cs="Times New Roman"/>
          <w:sz w:val="24"/>
          <w:szCs w:val="24"/>
        </w:rPr>
        <w:t xml:space="preserve"> </w:t>
      </w:r>
      <w:r w:rsidRPr="00D27EFA">
        <w:rPr>
          <w:rFonts w:ascii="Times New Roman" w:hAnsi="Times New Roman" w:cs="Times New Roman"/>
          <w:sz w:val="24"/>
          <w:szCs w:val="24"/>
        </w:rPr>
        <w:t>w</w:t>
      </w:r>
      <w:r w:rsidR="008B3334" w:rsidRPr="00D27EFA">
        <w:rPr>
          <w:rFonts w:ascii="Times New Roman" w:hAnsi="Times New Roman" w:cs="Times New Roman"/>
          <w:sz w:val="24"/>
          <w:szCs w:val="24"/>
        </w:rPr>
        <w:t xml:space="preserve"> </w:t>
      </w:r>
      <w:r w:rsidR="008255F8">
        <w:rPr>
          <w:rFonts w:ascii="Times New Roman" w:hAnsi="Times New Roman" w:cs="Times New Roman"/>
          <w:sz w:val="24"/>
          <w:szCs w:val="24"/>
        </w:rPr>
        <w:t>Białymstoku</w:t>
      </w:r>
      <w:r w:rsidR="009C4400" w:rsidRPr="00D27EFA">
        <w:rPr>
          <w:rFonts w:ascii="Times New Roman" w:hAnsi="Times New Roman" w:cs="Times New Roman"/>
          <w:sz w:val="24"/>
          <w:szCs w:val="24"/>
        </w:rPr>
        <w:t>.</w:t>
      </w:r>
      <w:r w:rsidR="00B4754B" w:rsidRPr="00D27EFA">
        <w:rPr>
          <w:rFonts w:ascii="Times New Roman" w:hAnsi="Times New Roman" w:cs="Times New Roman"/>
          <w:sz w:val="24"/>
          <w:szCs w:val="24"/>
        </w:rPr>
        <w:t xml:space="preserve"> Zgłoszenia do </w:t>
      </w:r>
      <w:r w:rsidR="003D0C20">
        <w:rPr>
          <w:rFonts w:ascii="Times New Roman" w:hAnsi="Times New Roman" w:cs="Times New Roman"/>
          <w:sz w:val="24"/>
          <w:szCs w:val="24"/>
        </w:rPr>
        <w:t>31</w:t>
      </w:r>
      <w:bookmarkStart w:id="1" w:name="_GoBack"/>
      <w:bookmarkEnd w:id="1"/>
      <w:r w:rsidR="00D27EFA">
        <w:rPr>
          <w:rFonts w:ascii="Times New Roman" w:hAnsi="Times New Roman" w:cs="Times New Roman"/>
          <w:sz w:val="24"/>
          <w:szCs w:val="24"/>
        </w:rPr>
        <w:t xml:space="preserve"> </w:t>
      </w:r>
      <w:r w:rsidR="008255F8">
        <w:rPr>
          <w:rFonts w:ascii="Times New Roman" w:hAnsi="Times New Roman" w:cs="Times New Roman"/>
          <w:sz w:val="24"/>
          <w:szCs w:val="24"/>
        </w:rPr>
        <w:t>maja</w:t>
      </w:r>
      <w:r w:rsidR="00D27EFA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622186EE" w14:textId="77777777"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23F30" w14:textId="77777777"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777EEF6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5BB3098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7E81420D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3FCFEDE6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26E67017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DA3D8F" wp14:editId="48787E80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7382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A3D8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14:paraId="23117382" w14:textId="77777777"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99CF63" wp14:editId="14B5EF78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71F0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CF63"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14:paraId="768B71F0" w14:textId="77777777"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B094A7" wp14:editId="6B439E23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F127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94A7"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14:paraId="1161F127" w14:textId="77777777"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14:paraId="7166EC88" w14:textId="77777777"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148D16DE" w14:textId="77777777"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14:paraId="03B30710" w14:textId="77777777"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14:paraId="06229E13" w14:textId="77777777"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916E749" w14:textId="77777777"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7DD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</w:t>
      </w:r>
    </w:p>
    <w:p w14:paraId="7EB3D80C" w14:textId="77777777" w:rsidR="003B5884" w:rsidRDefault="003B5884" w:rsidP="00487961">
      <w:pPr>
        <w:spacing w:line="360" w:lineRule="auto"/>
        <w:rPr>
          <w:rFonts w:ascii="Times New Roman" w:hAnsi="Times New Roman" w:cs="Times New Roman"/>
          <w:color w:val="000000"/>
          <w:szCs w:val="17"/>
        </w:rPr>
      </w:pPr>
    </w:p>
    <w:p w14:paraId="5474405D" w14:textId="77777777" w:rsidR="003B5884" w:rsidRDefault="00487961" w:rsidP="00487961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Notka biograficzna referenta 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0E9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6214E" w14:textId="77777777" w:rsidR="00487961" w:rsidRPr="00487961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14:paraId="53C867EE" w14:textId="77777777" w:rsidR="003B5884" w:rsidRPr="003A56AA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</w:t>
      </w:r>
      <w:r w:rsidR="00487961">
        <w:rPr>
          <w:rFonts w:ascii="Times New Roman" w:hAnsi="Times New Roman" w:cs="Times New Roman"/>
          <w:color w:val="000000"/>
        </w:rPr>
        <w:t>...............................</w:t>
      </w:r>
    </w:p>
    <w:p w14:paraId="4A47F0F3" w14:textId="77777777"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44F36BCD" w14:textId="77777777" w:rsidR="003A56AA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14:paraId="497B62ED" w14:textId="77777777" w:rsidR="007138C6" w:rsidRDefault="003B5884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14:paraId="1D8EF491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104929AF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61D0CB3B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22117A2A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13886E09" w14:textId="77777777" w:rsidR="00A070E9" w:rsidRDefault="00A070E9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73F1FB66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254677BC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D2E91">
        <w:rPr>
          <w:rFonts w:ascii="Times New Roman" w:hAnsi="Times New Roman" w:cs="Times New Roman"/>
          <w:b/>
          <w:color w:val="000000"/>
          <w:u w:val="single"/>
        </w:rPr>
        <w:t>Wyrażam zgodę na:</w:t>
      </w:r>
    </w:p>
    <w:p w14:paraId="1B6C2E8E" w14:textId="34820782" w:rsidR="00D951D9" w:rsidRPr="00D951D9" w:rsidRDefault="003A56AA" w:rsidP="00B23F3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D951D9">
        <w:rPr>
          <w:rFonts w:ascii="Times New Roman" w:hAnsi="Times New Roman" w:cs="Times New Roman"/>
          <w:b/>
          <w:color w:val="000000"/>
        </w:rPr>
        <w:t xml:space="preserve"> udział</w:t>
      </w:r>
      <w:r w:rsidR="00F4487C">
        <w:rPr>
          <w:rFonts w:ascii="Times New Roman" w:hAnsi="Times New Roman" w:cs="Times New Roman"/>
          <w:b/>
          <w:color w:val="000000"/>
        </w:rPr>
        <w:t xml:space="preserve"> </w:t>
      </w:r>
      <w:r w:rsidRPr="00D951D9">
        <w:rPr>
          <w:rFonts w:ascii="Times New Roman" w:hAnsi="Times New Roman" w:cs="Times New Roman"/>
          <w:b/>
          <w:color w:val="000000"/>
        </w:rPr>
        <w:t>w wydarzeniu:</w:t>
      </w:r>
      <w:r w:rsidR="00540FD8" w:rsidRPr="00D951D9">
        <w:rPr>
          <w:rFonts w:ascii="Times New Roman" w:hAnsi="Times New Roman" w:cs="Times New Roman"/>
          <w:b/>
          <w:color w:val="000000"/>
        </w:rPr>
        <w:t xml:space="preserve"> </w:t>
      </w:r>
      <w:r w:rsidRPr="00D951D9">
        <w:rPr>
          <w:rFonts w:ascii="Times New Roman" w:hAnsi="Times New Roman" w:cs="Times New Roman"/>
          <w:b/>
          <w:color w:val="000000"/>
        </w:rPr>
        <w:t>konferencja naukowa pt.:</w:t>
      </w:r>
      <w:r w:rsidR="00B23F3E">
        <w:rPr>
          <w:rFonts w:ascii="Times New Roman" w:hAnsi="Times New Roman" w:cs="Times New Roman"/>
          <w:b/>
          <w:color w:val="000000"/>
        </w:rPr>
        <w:t xml:space="preserve"> </w:t>
      </w:r>
      <w:r w:rsidR="00ED04D2" w:rsidRPr="00ED04D2">
        <w:rPr>
          <w:rFonts w:ascii="Times New Roman" w:hAnsi="Times New Roman" w:cs="Times New Roman"/>
          <w:b/>
          <w:color w:val="000000"/>
        </w:rPr>
        <w:t xml:space="preserve">„Alternatywna rzeczywistość – wydarzenia z lat 1939-1956 a ich przebieg widziany oczyma działaczy partyjnych i funkcjonariuszy aparatu bezpieczeństwa.” </w:t>
      </w:r>
    </w:p>
    <w:p w14:paraId="2042CD76" w14:textId="77777777" w:rsidR="003A56AA" w:rsidRPr="00D951D9" w:rsidRDefault="003A56AA" w:rsidP="000C3AEF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D951D9">
        <w:rPr>
          <w:rFonts w:ascii="Times New Roman" w:hAnsi="Times New Roman" w:cs="Times New Roman"/>
          <w:b/>
          <w:color w:val="000000"/>
        </w:rPr>
        <w:t xml:space="preserve"> publikację</w:t>
      </w:r>
      <w:r w:rsidR="00BF6A05" w:rsidRPr="00D951D9">
        <w:rPr>
          <w:rFonts w:ascii="Times New Roman" w:hAnsi="Times New Roman" w:cs="Times New Roman"/>
          <w:b/>
          <w:color w:val="000000"/>
        </w:rPr>
        <w:t xml:space="preserve"> mojego imienia i nazwiska oraz</w:t>
      </w:r>
      <w:r w:rsidRPr="00D951D9">
        <w:rPr>
          <w:rFonts w:ascii="Times New Roman" w:hAnsi="Times New Roman" w:cs="Times New Roman"/>
          <w:b/>
          <w:color w:val="000000"/>
        </w:rPr>
        <w:t xml:space="preserve"> wizerunku w relacji z wydarzenia na stronach internetowych organizatora i oficjalnych profilach w mediach społecznościowych org</w:t>
      </w:r>
      <w:r w:rsidR="00E50744" w:rsidRPr="00D951D9">
        <w:rPr>
          <w:rFonts w:ascii="Times New Roman" w:hAnsi="Times New Roman" w:cs="Times New Roman"/>
          <w:b/>
          <w:color w:val="000000"/>
        </w:rPr>
        <w:t>anizatora oraz w publikacjach i </w:t>
      </w:r>
      <w:r w:rsidRPr="00D951D9">
        <w:rPr>
          <w:rFonts w:ascii="Times New Roman" w:hAnsi="Times New Roman" w:cs="Times New Roman"/>
          <w:b/>
          <w:color w:val="000000"/>
        </w:rPr>
        <w:t>materiałach multimedialnych Instytutu,</w:t>
      </w:r>
      <w:r w:rsidR="00540FD8" w:rsidRPr="00D951D9">
        <w:rPr>
          <w:rFonts w:ascii="Times New Roman" w:hAnsi="Times New Roman" w:cs="Times New Roman"/>
          <w:b/>
          <w:color w:val="000000"/>
        </w:rPr>
        <w:t xml:space="preserve"> zgodnie z art. 81 </w:t>
      </w:r>
      <w:r w:rsidR="00E50744" w:rsidRPr="00D951D9">
        <w:rPr>
          <w:rFonts w:ascii="Times New Roman" w:hAnsi="Times New Roman" w:cs="Times New Roman"/>
          <w:b/>
          <w:color w:val="000000"/>
        </w:rPr>
        <w:t xml:space="preserve">ust. 1 ustawy o </w:t>
      </w:r>
      <w:r w:rsidRPr="00D951D9">
        <w:rPr>
          <w:rFonts w:ascii="Times New Roman" w:hAnsi="Times New Roman" w:cs="Times New Roman"/>
          <w:b/>
          <w:color w:val="000000"/>
        </w:rPr>
        <w:t>prawie autorskim i prawach pokrewnych;</w:t>
      </w:r>
    </w:p>
    <w:p w14:paraId="3DD0F378" w14:textId="4986B0FE" w:rsidR="003A56AA" w:rsidRPr="002D2E91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2D2E91">
        <w:rPr>
          <w:rFonts w:ascii="Times New Roman" w:hAnsi="Times New Roman" w:cs="Times New Roman"/>
          <w:b/>
          <w:color w:val="000000"/>
        </w:rPr>
        <w:t xml:space="preserve"> umieszczenie i przetwarzanie moich danych osobowych w bazie adresowej </w:t>
      </w:r>
      <w:r w:rsidR="00AF0747">
        <w:rPr>
          <w:rFonts w:ascii="Times New Roman" w:hAnsi="Times New Roman" w:cs="Times New Roman"/>
          <w:b/>
          <w:color w:val="000000"/>
        </w:rPr>
        <w:t>Oddział</w:t>
      </w:r>
      <w:r w:rsidR="00F4487C">
        <w:rPr>
          <w:rFonts w:ascii="Times New Roman" w:hAnsi="Times New Roman" w:cs="Times New Roman"/>
          <w:b/>
          <w:color w:val="000000"/>
        </w:rPr>
        <w:t xml:space="preserve"> IPN w </w:t>
      </w:r>
      <w:r w:rsidR="00AF0747">
        <w:rPr>
          <w:rFonts w:ascii="Times New Roman" w:hAnsi="Times New Roman" w:cs="Times New Roman"/>
          <w:b/>
          <w:color w:val="000000"/>
        </w:rPr>
        <w:t>Białymstoku</w:t>
      </w:r>
      <w:r w:rsidRPr="00B373B7">
        <w:rPr>
          <w:rFonts w:ascii="Times New Roman" w:hAnsi="Times New Roman" w:cs="Times New Roman"/>
          <w:b/>
          <w:color w:val="000000"/>
        </w:rPr>
        <w:t>,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9B761F">
        <w:rPr>
          <w:rFonts w:ascii="Times New Roman" w:hAnsi="Times New Roman" w:cs="Times New Roman"/>
          <w:b/>
          <w:color w:val="000000"/>
        </w:rPr>
        <w:t>z możliwością ich poprawiania i </w:t>
      </w:r>
      <w:r w:rsidRPr="002D2E91">
        <w:rPr>
          <w:rFonts w:ascii="Times New Roman" w:hAnsi="Times New Roman" w:cs="Times New Roman"/>
          <w:b/>
          <w:color w:val="000000"/>
        </w:rPr>
        <w:t xml:space="preserve">uzupełniania, we wszelkich działaniach </w:t>
      </w:r>
      <w:r w:rsidR="00BF6A05">
        <w:rPr>
          <w:rFonts w:ascii="Times New Roman" w:hAnsi="Times New Roman" w:cs="Times New Roman"/>
          <w:b/>
          <w:color w:val="000000"/>
        </w:rPr>
        <w:t>związanych z organizowaną konferencją</w:t>
      </w:r>
      <w:r w:rsidRPr="002D2E91">
        <w:rPr>
          <w:rFonts w:ascii="Times New Roman" w:hAnsi="Times New Roman" w:cs="Times New Roman"/>
          <w:b/>
          <w:color w:val="000000"/>
        </w:rPr>
        <w:t>.</w:t>
      </w:r>
    </w:p>
    <w:p w14:paraId="14192700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3F9EDC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>.....................</w:t>
      </w:r>
      <w:r w:rsidR="0017132D">
        <w:rPr>
          <w:rFonts w:ascii="Times New Roman" w:hAnsi="Times New Roman" w:cs="Times New Roman"/>
          <w:b/>
          <w:color w:val="000000"/>
        </w:rPr>
        <w:t>.........................................</w:t>
      </w:r>
      <w:r w:rsidR="00540FD8"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2D2E91">
        <w:rPr>
          <w:rFonts w:ascii="Times New Roman" w:hAnsi="Times New Roman" w:cs="Times New Roman"/>
          <w:b/>
          <w:color w:val="000000"/>
        </w:rPr>
        <w:t>.......................</w:t>
      </w:r>
      <w:r w:rsidR="0017132D">
        <w:rPr>
          <w:rFonts w:ascii="Times New Roman" w:hAnsi="Times New Roman" w:cs="Times New Roman"/>
          <w:b/>
          <w:color w:val="000000"/>
        </w:rPr>
        <w:t>.............................</w:t>
      </w:r>
    </w:p>
    <w:p w14:paraId="4623259C" w14:textId="77777777" w:rsidR="003A56AA" w:rsidRPr="002D2E91" w:rsidRDefault="00540FD8" w:rsidP="0017132D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>(miejscowość, data)</w:t>
      </w:r>
      <w:r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</w:r>
      <w:r w:rsidR="003A56AA" w:rsidRPr="002D2E91">
        <w:rPr>
          <w:rFonts w:ascii="Times New Roman" w:hAnsi="Times New Roman" w:cs="Times New Roman"/>
          <w:b/>
          <w:color w:val="000000"/>
        </w:rPr>
        <w:tab/>
        <w:t xml:space="preserve"> (podpis)</w:t>
      </w:r>
    </w:p>
    <w:p w14:paraId="4D66AE5C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73BCD58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C41A59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9FE2535" w14:textId="778343DF" w:rsidR="00B23F3E" w:rsidRDefault="003A56AA" w:rsidP="00B23F3E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  <w:r w:rsidRPr="00D95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Klauzula Informacyjna dla uczestników </w:t>
      </w:r>
      <w:r w:rsidR="00A81EC2" w:rsidRPr="00D951D9">
        <w:rPr>
          <w:rFonts w:ascii="Times New Roman" w:hAnsi="Times New Roman" w:cs="Times New Roman"/>
          <w:b/>
          <w:color w:val="000000"/>
          <w:sz w:val="24"/>
          <w:szCs w:val="24"/>
        </w:rPr>
        <w:t>konferencji naukowej pt.:</w:t>
      </w:r>
      <w:r w:rsidR="00B23F3E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 </w:t>
      </w:r>
      <w:r w:rsidR="008255F8" w:rsidRPr="008255F8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„Alternatywna rzeczywistość – wydarzenia z lat 1939-1956 a ich przebieg widziany oczyma działaczy partyjnych i funkcjonariuszy aparatu bezpieczeństwa.” </w:t>
      </w:r>
    </w:p>
    <w:p w14:paraId="0D79D4F1" w14:textId="3950BD82" w:rsidR="00D951D9" w:rsidRPr="00D951D9" w:rsidRDefault="00A81EC2" w:rsidP="00D951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5EAE18B" w14:textId="77777777"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EDB499D" w14:textId="77777777" w:rsidR="003A56AA" w:rsidRPr="002D2E91" w:rsidRDefault="003A56AA" w:rsidP="00D951D9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14:paraId="6DA40E1C" w14:textId="10285860" w:rsidR="003A56AA" w:rsidRPr="002D2E91" w:rsidRDefault="00AC6737" w:rsidP="00AC673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udziału w wydarzeniu </w:t>
      </w:r>
      <w:r w:rsidR="00A81EC2" w:rsidRPr="002D2E91">
        <w:rPr>
          <w:rFonts w:ascii="Times New Roman" w:hAnsi="Times New Roman" w:cs="Times New Roman"/>
          <w:color w:val="000000"/>
        </w:rPr>
        <w:t>konferencja naukowa pt.:</w:t>
      </w:r>
      <w:r w:rsidR="00AE31F5" w:rsidRPr="00AE31F5">
        <w:t xml:space="preserve"> </w:t>
      </w:r>
      <w:r w:rsidR="00AE31F5" w:rsidRPr="0099494E">
        <w:rPr>
          <w:rFonts w:ascii="Times New Roman" w:hAnsi="Times New Roman" w:cs="Times New Roman"/>
          <w:i/>
          <w:color w:val="000000"/>
        </w:rPr>
        <w:t>„Alternatywna rzeczywistość – wydarzenia z lat 1939-1956 a ich przebieg widziany oczyma działaczy partyjnych i funkcjonariuszy aparatu bezpieczeństwa.”</w:t>
      </w:r>
      <w:r w:rsidR="00AE31F5" w:rsidRPr="00AE31F5">
        <w:rPr>
          <w:rFonts w:ascii="Times New Roman" w:hAnsi="Times New Roman" w:cs="Times New Roman"/>
          <w:color w:val="000000"/>
        </w:rPr>
        <w:t xml:space="preserve"> – </w:t>
      </w:r>
      <w:r w:rsidR="00A81EC2" w:rsidRPr="002D2E91">
        <w:rPr>
          <w:rFonts w:ascii="Times New Roman" w:hAnsi="Times New Roman" w:cs="Times New Roman"/>
          <w:color w:val="000000"/>
        </w:rPr>
        <w:t xml:space="preserve"> </w:t>
      </w:r>
      <w:r w:rsidR="003A56AA" w:rsidRPr="002D2E91">
        <w:rPr>
          <w:rFonts w:ascii="Times New Roman" w:hAnsi="Times New Roman" w:cs="Times New Roman"/>
          <w:color w:val="000000"/>
        </w:rPr>
        <w:t xml:space="preserve"> organizowa</w:t>
      </w:r>
      <w:r w:rsidR="00AE31F5">
        <w:rPr>
          <w:rFonts w:ascii="Times New Roman" w:hAnsi="Times New Roman" w:cs="Times New Roman"/>
          <w:color w:val="000000"/>
        </w:rPr>
        <w:t>nym</w:t>
      </w:r>
      <w:r w:rsidR="003A56AA" w:rsidRPr="002D2E91">
        <w:rPr>
          <w:rFonts w:ascii="Times New Roman" w:hAnsi="Times New Roman" w:cs="Times New Roman"/>
          <w:color w:val="000000"/>
        </w:rPr>
        <w:t xml:space="preserve"> przez Instytut Pamięci Narodowej – Komisję Ścigania Zbrodni przeciwko Narodowi Polskiemu; </w:t>
      </w:r>
    </w:p>
    <w:p w14:paraId="49BE2E99" w14:textId="77777777"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</w:t>
      </w:r>
      <w:r w:rsidR="00BF6A05">
        <w:rPr>
          <w:rFonts w:ascii="Times New Roman" w:hAnsi="Times New Roman" w:cs="Times New Roman"/>
          <w:color w:val="000000"/>
        </w:rPr>
        <w:t xml:space="preserve"> imienia, nazwiska oraz</w:t>
      </w:r>
      <w:r w:rsidRPr="002D2E91">
        <w:rPr>
          <w:rFonts w:ascii="Times New Roman" w:hAnsi="Times New Roman" w:cs="Times New Roman"/>
          <w:color w:val="000000"/>
        </w:rPr>
        <w:t xml:space="preserve"> wizerunku w relacji z wydarzenia zamieszczonej na stronach internetowych organizatora i oficjalnych profilach w mediach społecznościowych organizatora oraz w publikacjach i materiałach multimedialnych Instytutu;</w:t>
      </w:r>
    </w:p>
    <w:p w14:paraId="200E891D" w14:textId="192DEC21" w:rsidR="003A56AA" w:rsidRPr="002D2E91" w:rsidRDefault="003A56AA" w:rsidP="0080321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AE31F5">
        <w:rPr>
          <w:rFonts w:ascii="Times New Roman" w:hAnsi="Times New Roman" w:cs="Times New Roman"/>
          <w:color w:val="000000"/>
        </w:rPr>
        <w:t>Oddziału</w:t>
      </w:r>
      <w:r w:rsidR="00B23F3E">
        <w:rPr>
          <w:rFonts w:ascii="Times New Roman" w:hAnsi="Times New Roman" w:cs="Times New Roman"/>
          <w:color w:val="000000"/>
        </w:rPr>
        <w:t xml:space="preserve"> IPN w </w:t>
      </w:r>
      <w:r w:rsidR="00AE31F5">
        <w:rPr>
          <w:rFonts w:ascii="Times New Roman" w:hAnsi="Times New Roman" w:cs="Times New Roman"/>
          <w:color w:val="000000"/>
        </w:rPr>
        <w:t>Białymstoku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</w:t>
      </w:r>
      <w:r w:rsidR="00803218" w:rsidRPr="00803218">
        <w:rPr>
          <w:rFonts w:ascii="Times New Roman" w:hAnsi="Times New Roman" w:cs="Times New Roman"/>
          <w:color w:val="000000"/>
        </w:rPr>
        <w:t>działaniach związanych z organizowaną konferencją</w:t>
      </w:r>
      <w:r w:rsidRPr="002D2E91">
        <w:rPr>
          <w:rFonts w:ascii="Times New Roman" w:hAnsi="Times New Roman" w:cs="Times New Roman"/>
          <w:color w:val="000000"/>
        </w:rPr>
        <w:t>.</w:t>
      </w:r>
    </w:p>
    <w:p w14:paraId="68AED5BB" w14:textId="77777777"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64A499E" w14:textId="77777777" w:rsidR="00803218" w:rsidRPr="002D2E91" w:rsidRDefault="00803218" w:rsidP="008032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>
        <w:rPr>
          <w:rFonts w:ascii="Times New Roman" w:hAnsi="Times New Roman" w:cs="Times New Roman"/>
          <w:color w:val="000000"/>
        </w:rPr>
        <w:t xml:space="preserve"> oraz </w:t>
      </w:r>
      <w:r w:rsidRPr="003527EB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14:paraId="3AF6EE57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E22656F" w14:textId="77777777" w:rsidR="003A56AA" w:rsidRPr="002D2E91" w:rsidRDefault="003A56AA" w:rsidP="00D951D9">
      <w:pPr>
        <w:spacing w:line="240" w:lineRule="auto"/>
        <w:ind w:firstLine="708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</w:t>
      </w:r>
      <w:proofErr w:type="spellStart"/>
      <w:r w:rsidRPr="002D2E91">
        <w:rPr>
          <w:rFonts w:ascii="Times New Roman" w:hAnsi="Times New Roman" w:cs="Times New Roman"/>
          <w:color w:val="000000"/>
        </w:rPr>
        <w:t>KŚZpNP</w:t>
      </w:r>
      <w:proofErr w:type="spellEnd"/>
      <w:r w:rsidRPr="002D2E91">
        <w:rPr>
          <w:rFonts w:ascii="Times New Roman" w:hAnsi="Times New Roman" w:cs="Times New Roman"/>
          <w:color w:val="000000"/>
        </w:rPr>
        <w:t>: inspektorochronydanych@ipn.gov.pl, adres do korespondencji: ul. Janusza Kurtyki 1, 02-676 Warszawa, z dopiskiem: Inspektor Ochrony Danych.</w:t>
      </w:r>
    </w:p>
    <w:p w14:paraId="789A2764" w14:textId="77777777" w:rsidR="003A56AA" w:rsidRPr="002D2E91" w:rsidRDefault="003A56AA" w:rsidP="00277A2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Administratora danych oraz podmioty, które mają prawo do wglądu na mocy odrębnych przepisów prawa.</w:t>
      </w:r>
    </w:p>
    <w:p w14:paraId="4CE61FE3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 oraz do momentu wycofania zgody, a następnie przechowywane zgodnie z terminami określonymi w obowiązującym w Instytucie Rzeczowym Wykazie Akt, wydanym na podstawie art. 6 ust. 2 ustawy z dnia 14 lipca 1983 r. o narodowym zasobie archiwalnym i archiwach.</w:t>
      </w:r>
    </w:p>
    <w:p w14:paraId="33622B58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825ADAD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14:paraId="3884B677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bookmarkEnd w:id="0"/>
    <w:p w14:paraId="5658CD4B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D6E1" w14:textId="77777777" w:rsidR="006400AF" w:rsidRDefault="006400AF" w:rsidP="000926C5">
      <w:pPr>
        <w:spacing w:after="0" w:line="240" w:lineRule="auto"/>
      </w:pPr>
      <w:r>
        <w:separator/>
      </w:r>
    </w:p>
  </w:endnote>
  <w:endnote w:type="continuationSeparator" w:id="0">
    <w:p w14:paraId="4F5648DE" w14:textId="77777777" w:rsidR="006400AF" w:rsidRDefault="006400AF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646750"/>
      <w:docPartObj>
        <w:docPartGallery w:val="Page Numbers (Bottom of Page)"/>
        <w:docPartUnique/>
      </w:docPartObj>
    </w:sdtPr>
    <w:sdtEndPr/>
    <w:sdtContent>
      <w:p w14:paraId="21873B4D" w14:textId="031E8AF4"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7C">
          <w:rPr>
            <w:noProof/>
          </w:rPr>
          <w:t>4</w:t>
        </w:r>
        <w:r>
          <w:fldChar w:fldCharType="end"/>
        </w:r>
      </w:p>
    </w:sdtContent>
  </w:sdt>
  <w:p w14:paraId="5BFAB8E3" w14:textId="77777777"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68E0" w14:textId="77777777" w:rsidR="006400AF" w:rsidRDefault="006400AF" w:rsidP="000926C5">
      <w:pPr>
        <w:spacing w:after="0" w:line="240" w:lineRule="auto"/>
      </w:pPr>
      <w:r>
        <w:separator/>
      </w:r>
    </w:p>
  </w:footnote>
  <w:footnote w:type="continuationSeparator" w:id="0">
    <w:p w14:paraId="050F7BC9" w14:textId="77777777" w:rsidR="006400AF" w:rsidRDefault="006400AF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230D"/>
    <w:rsid w:val="00136C35"/>
    <w:rsid w:val="00144C76"/>
    <w:rsid w:val="00144D46"/>
    <w:rsid w:val="00145EDA"/>
    <w:rsid w:val="0015680D"/>
    <w:rsid w:val="001603F2"/>
    <w:rsid w:val="0017132D"/>
    <w:rsid w:val="00177F75"/>
    <w:rsid w:val="00181199"/>
    <w:rsid w:val="00184E0E"/>
    <w:rsid w:val="00185D96"/>
    <w:rsid w:val="001B63CD"/>
    <w:rsid w:val="001D589F"/>
    <w:rsid w:val="001E2FF8"/>
    <w:rsid w:val="002050E6"/>
    <w:rsid w:val="00207094"/>
    <w:rsid w:val="00210EC6"/>
    <w:rsid w:val="0021613E"/>
    <w:rsid w:val="002269C2"/>
    <w:rsid w:val="0025752E"/>
    <w:rsid w:val="002724F0"/>
    <w:rsid w:val="00276C5D"/>
    <w:rsid w:val="00277A23"/>
    <w:rsid w:val="00277E7E"/>
    <w:rsid w:val="002907DD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6629D"/>
    <w:rsid w:val="00366D6E"/>
    <w:rsid w:val="00373673"/>
    <w:rsid w:val="003A56AA"/>
    <w:rsid w:val="003A5A7D"/>
    <w:rsid w:val="003B5884"/>
    <w:rsid w:val="003D0C20"/>
    <w:rsid w:val="003D2330"/>
    <w:rsid w:val="003E0998"/>
    <w:rsid w:val="003E4ACD"/>
    <w:rsid w:val="003F5357"/>
    <w:rsid w:val="00412C9E"/>
    <w:rsid w:val="00422574"/>
    <w:rsid w:val="004354D1"/>
    <w:rsid w:val="0044098A"/>
    <w:rsid w:val="00446241"/>
    <w:rsid w:val="0047306D"/>
    <w:rsid w:val="004730FD"/>
    <w:rsid w:val="00487961"/>
    <w:rsid w:val="004B359A"/>
    <w:rsid w:val="004C6ED1"/>
    <w:rsid w:val="004E3490"/>
    <w:rsid w:val="004F364A"/>
    <w:rsid w:val="00527E92"/>
    <w:rsid w:val="00540FD8"/>
    <w:rsid w:val="0054558D"/>
    <w:rsid w:val="005545BC"/>
    <w:rsid w:val="0055571E"/>
    <w:rsid w:val="0056042C"/>
    <w:rsid w:val="00574379"/>
    <w:rsid w:val="00575156"/>
    <w:rsid w:val="00582BFE"/>
    <w:rsid w:val="00592815"/>
    <w:rsid w:val="00593783"/>
    <w:rsid w:val="005A105C"/>
    <w:rsid w:val="005A33A7"/>
    <w:rsid w:val="005E581E"/>
    <w:rsid w:val="005F1611"/>
    <w:rsid w:val="005F483F"/>
    <w:rsid w:val="005F7828"/>
    <w:rsid w:val="006001F3"/>
    <w:rsid w:val="00605B22"/>
    <w:rsid w:val="0061527F"/>
    <w:rsid w:val="00617C3D"/>
    <w:rsid w:val="006209A9"/>
    <w:rsid w:val="006241D3"/>
    <w:rsid w:val="006400AF"/>
    <w:rsid w:val="006426A7"/>
    <w:rsid w:val="006456A3"/>
    <w:rsid w:val="00673DE2"/>
    <w:rsid w:val="006742CB"/>
    <w:rsid w:val="006765C4"/>
    <w:rsid w:val="006769B3"/>
    <w:rsid w:val="00682B0A"/>
    <w:rsid w:val="00691C5D"/>
    <w:rsid w:val="006D175A"/>
    <w:rsid w:val="006D4272"/>
    <w:rsid w:val="006D72C3"/>
    <w:rsid w:val="006D79D0"/>
    <w:rsid w:val="006E0033"/>
    <w:rsid w:val="006E0741"/>
    <w:rsid w:val="006E276A"/>
    <w:rsid w:val="007138C6"/>
    <w:rsid w:val="00730D40"/>
    <w:rsid w:val="007330F3"/>
    <w:rsid w:val="007339B6"/>
    <w:rsid w:val="007366A8"/>
    <w:rsid w:val="0075522D"/>
    <w:rsid w:val="00762F32"/>
    <w:rsid w:val="00770512"/>
    <w:rsid w:val="007B2E65"/>
    <w:rsid w:val="007D6B1B"/>
    <w:rsid w:val="007F47FB"/>
    <w:rsid w:val="00802568"/>
    <w:rsid w:val="00803137"/>
    <w:rsid w:val="00803218"/>
    <w:rsid w:val="00803355"/>
    <w:rsid w:val="0081026D"/>
    <w:rsid w:val="008112B5"/>
    <w:rsid w:val="0081395D"/>
    <w:rsid w:val="008139A3"/>
    <w:rsid w:val="008226AB"/>
    <w:rsid w:val="008255F8"/>
    <w:rsid w:val="00826E72"/>
    <w:rsid w:val="00831CD8"/>
    <w:rsid w:val="00832C0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37ACF"/>
    <w:rsid w:val="00947C39"/>
    <w:rsid w:val="009514AC"/>
    <w:rsid w:val="00973E6B"/>
    <w:rsid w:val="00984D15"/>
    <w:rsid w:val="0099494E"/>
    <w:rsid w:val="00996FC4"/>
    <w:rsid w:val="009A5508"/>
    <w:rsid w:val="009B761F"/>
    <w:rsid w:val="009C4400"/>
    <w:rsid w:val="009E4FAF"/>
    <w:rsid w:val="009F1BE1"/>
    <w:rsid w:val="009F5ED6"/>
    <w:rsid w:val="00A023BE"/>
    <w:rsid w:val="00A070E9"/>
    <w:rsid w:val="00A46CD7"/>
    <w:rsid w:val="00A52567"/>
    <w:rsid w:val="00A67E68"/>
    <w:rsid w:val="00A72692"/>
    <w:rsid w:val="00A77F5C"/>
    <w:rsid w:val="00A81EC2"/>
    <w:rsid w:val="00AB32B2"/>
    <w:rsid w:val="00AC533F"/>
    <w:rsid w:val="00AC6737"/>
    <w:rsid w:val="00AD0E42"/>
    <w:rsid w:val="00AE31F5"/>
    <w:rsid w:val="00AF0747"/>
    <w:rsid w:val="00AF2DFC"/>
    <w:rsid w:val="00AF3E0A"/>
    <w:rsid w:val="00AF72C9"/>
    <w:rsid w:val="00B23F3E"/>
    <w:rsid w:val="00B373B7"/>
    <w:rsid w:val="00B4754B"/>
    <w:rsid w:val="00B63507"/>
    <w:rsid w:val="00B77FCA"/>
    <w:rsid w:val="00B9220E"/>
    <w:rsid w:val="00BA515B"/>
    <w:rsid w:val="00BD0E4F"/>
    <w:rsid w:val="00BF6A05"/>
    <w:rsid w:val="00C052F9"/>
    <w:rsid w:val="00C315B0"/>
    <w:rsid w:val="00C51A47"/>
    <w:rsid w:val="00C56DCD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168FE"/>
    <w:rsid w:val="00D27EFA"/>
    <w:rsid w:val="00D33AC5"/>
    <w:rsid w:val="00D40D3C"/>
    <w:rsid w:val="00D46A4E"/>
    <w:rsid w:val="00D7112E"/>
    <w:rsid w:val="00D736D0"/>
    <w:rsid w:val="00D83852"/>
    <w:rsid w:val="00D951D9"/>
    <w:rsid w:val="00DA2625"/>
    <w:rsid w:val="00DA7652"/>
    <w:rsid w:val="00DB6772"/>
    <w:rsid w:val="00DC74A1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4FB1"/>
    <w:rsid w:val="00E95961"/>
    <w:rsid w:val="00E97949"/>
    <w:rsid w:val="00EA214A"/>
    <w:rsid w:val="00ED04D2"/>
    <w:rsid w:val="00ED293C"/>
    <w:rsid w:val="00F01746"/>
    <w:rsid w:val="00F22704"/>
    <w:rsid w:val="00F34323"/>
    <w:rsid w:val="00F36F4C"/>
    <w:rsid w:val="00F4015A"/>
    <w:rsid w:val="00F4487C"/>
    <w:rsid w:val="00F4690F"/>
    <w:rsid w:val="00F46CF1"/>
    <w:rsid w:val="00F55F89"/>
    <w:rsid w:val="00F640A9"/>
    <w:rsid w:val="00F9101A"/>
    <w:rsid w:val="00F93B7A"/>
    <w:rsid w:val="00FA486B"/>
    <w:rsid w:val="00FB0C45"/>
    <w:rsid w:val="00FB4314"/>
    <w:rsid w:val="00FB54C4"/>
    <w:rsid w:val="00FC2A1B"/>
    <w:rsid w:val="00FE36C1"/>
    <w:rsid w:val="00FF1020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AF4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27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5B1E-E943-415E-A1A2-9EB52B9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Waldemar Tyszuk</cp:lastModifiedBy>
  <cp:revision>7</cp:revision>
  <cp:lastPrinted>2020-09-08T11:03:00Z</cp:lastPrinted>
  <dcterms:created xsi:type="dcterms:W3CDTF">2023-03-15T11:10:00Z</dcterms:created>
  <dcterms:modified xsi:type="dcterms:W3CDTF">2023-03-21T09:05:00Z</dcterms:modified>
</cp:coreProperties>
</file>